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79" w:rsidRDefault="006A5C79" w:rsidP="006A5C79">
      <w:pPr>
        <w:spacing w:line="360" w:lineRule="auto"/>
        <w:jc w:val="center"/>
        <w:rPr>
          <w:b/>
          <w:bCs/>
          <w:color w:val="0000FF"/>
          <w:sz w:val="36"/>
          <w:szCs w:val="36"/>
        </w:rPr>
      </w:pPr>
      <w:r>
        <w:rPr>
          <w:b/>
          <w:bCs/>
          <w:color w:val="0000FF"/>
          <w:sz w:val="36"/>
          <w:szCs w:val="36"/>
        </w:rPr>
        <w:t>SPr  1</w:t>
      </w:r>
    </w:p>
    <w:p w:rsidR="006A5C79" w:rsidRDefault="006A5C79" w:rsidP="006A5C79">
      <w:pPr>
        <w:spacing w:line="360" w:lineRule="auto"/>
        <w:jc w:val="center"/>
        <w:rPr>
          <w:color w:val="0000FF"/>
          <w:sz w:val="36"/>
          <w:szCs w:val="36"/>
        </w:rPr>
      </w:pPr>
    </w:p>
    <w:p w:rsidR="006A5C79" w:rsidRDefault="006A5C79" w:rsidP="006A5C79">
      <w:pPr>
        <w:spacing w:line="360" w:lineRule="auto"/>
        <w:rPr>
          <w:b/>
          <w:bCs/>
          <w:sz w:val="28"/>
          <w:szCs w:val="28"/>
        </w:rPr>
      </w:pPr>
      <w:r>
        <w:rPr>
          <w:b/>
          <w:bCs/>
          <w:sz w:val="28"/>
          <w:szCs w:val="28"/>
        </w:rPr>
        <w:t>Obsah zkoušky SPr 1:</w:t>
      </w:r>
    </w:p>
    <w:p w:rsidR="006A5C79" w:rsidRDefault="006A5C79" w:rsidP="006A5C79">
      <w:pPr>
        <w:spacing w:line="360" w:lineRule="auto"/>
      </w:pPr>
    </w:p>
    <w:p w:rsidR="006A5C79" w:rsidRDefault="006A5C79" w:rsidP="006A5C79">
      <w:pPr>
        <w:spacing w:line="360" w:lineRule="auto"/>
        <w:rPr>
          <w:b/>
          <w:bCs/>
        </w:rPr>
      </w:pPr>
      <w:r>
        <w:rPr>
          <w:b/>
          <w:bCs/>
        </w:rPr>
        <w:t>I. Obrana</w:t>
      </w:r>
    </w:p>
    <w:p w:rsidR="006A5C79" w:rsidRDefault="006A5C79" w:rsidP="006A5C79">
      <w:pPr>
        <w:spacing w:line="360" w:lineRule="auto"/>
        <w:rPr>
          <w:sz w:val="20"/>
          <w:szCs w:val="20"/>
        </w:rPr>
      </w:pPr>
    </w:p>
    <w:p w:rsidR="006A5C79" w:rsidRDefault="006A5C79" w:rsidP="006A5C79">
      <w:pPr>
        <w:numPr>
          <w:ilvl w:val="0"/>
          <w:numId w:val="2"/>
        </w:numPr>
        <w:tabs>
          <w:tab w:val="left" w:pos="720"/>
          <w:tab w:val="left" w:pos="7845"/>
        </w:tabs>
        <w:spacing w:line="360" w:lineRule="auto"/>
        <w:rPr>
          <w:sz w:val="21"/>
          <w:szCs w:val="21"/>
        </w:rPr>
      </w:pPr>
      <w:r>
        <w:rPr>
          <w:sz w:val="21"/>
          <w:szCs w:val="21"/>
        </w:rPr>
        <w:t xml:space="preserve">Vyhledání figuranta </w:t>
      </w:r>
      <w:r w:rsidR="00394E35">
        <w:rPr>
          <w:sz w:val="21"/>
          <w:szCs w:val="21"/>
        </w:rPr>
        <w:t>(2 zástěny)</w:t>
      </w:r>
      <w:bookmarkStart w:id="0" w:name="_GoBack"/>
      <w:bookmarkEnd w:id="0"/>
      <w:r>
        <w:rPr>
          <w:sz w:val="21"/>
          <w:szCs w:val="21"/>
        </w:rPr>
        <w:tab/>
      </w:r>
      <w:r>
        <w:rPr>
          <w:rStyle w:val="Uivatelskpoloka"/>
          <w:sz w:val="21"/>
          <w:szCs w:val="21"/>
        </w:rPr>
        <w:t>[5 bodů]</w:t>
      </w:r>
      <w:r>
        <w:rPr>
          <w:sz w:val="21"/>
          <w:szCs w:val="21"/>
        </w:rPr>
        <w:t xml:space="preserve"> </w:t>
      </w:r>
    </w:p>
    <w:p w:rsidR="006A5C79" w:rsidRDefault="006A5C79" w:rsidP="006A5C79">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6A5C79" w:rsidRDefault="006A5C79" w:rsidP="006A5C79">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[20 bodů]</w:t>
      </w:r>
      <w:r>
        <w:rPr>
          <w:sz w:val="21"/>
          <w:szCs w:val="21"/>
        </w:rPr>
        <w:t xml:space="preserve"> </w:t>
      </w:r>
    </w:p>
    <w:p w:rsidR="006A5C79" w:rsidRDefault="006A5C79" w:rsidP="006A5C79">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[35 bodů]</w:t>
      </w:r>
      <w:r>
        <w:rPr>
          <w:sz w:val="21"/>
          <w:szCs w:val="21"/>
        </w:rPr>
        <w:t xml:space="preserve"> </w:t>
      </w:r>
    </w:p>
    <w:p w:rsidR="006A5C79" w:rsidRDefault="006A5C79" w:rsidP="006A5C79">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[30 bodů]</w:t>
      </w:r>
      <w:r>
        <w:rPr>
          <w:sz w:val="21"/>
          <w:szCs w:val="21"/>
        </w:rPr>
        <w:t xml:space="preserve"> </w:t>
      </w:r>
    </w:p>
    <w:p w:rsidR="006A5C79" w:rsidRDefault="006A5C79" w:rsidP="006A5C79">
      <w:pPr>
        <w:spacing w:line="360" w:lineRule="auto"/>
        <w:ind w:left="720"/>
        <w:rPr>
          <w:sz w:val="21"/>
          <w:szCs w:val="21"/>
        </w:rPr>
      </w:pPr>
    </w:p>
    <w:p w:rsidR="006A5C79" w:rsidRDefault="006A5C79" w:rsidP="006A5C79">
      <w:pPr>
        <w:spacing w:line="360" w:lineRule="auto"/>
        <w:rPr>
          <w:sz w:val="28"/>
          <w:szCs w:val="28"/>
          <w:u w:val="single"/>
        </w:rPr>
      </w:pPr>
      <w:r>
        <w:rPr>
          <w:sz w:val="28"/>
          <w:szCs w:val="28"/>
          <w:u w:val="single"/>
        </w:rPr>
        <w:t>Provádění cviků:</w:t>
      </w:r>
    </w:p>
    <w:p w:rsidR="006A5C79" w:rsidRDefault="006A5C79" w:rsidP="006A5C79">
      <w:pPr>
        <w:spacing w:line="360" w:lineRule="auto"/>
        <w:rPr>
          <w:color w:val="0000FF"/>
          <w:sz w:val="16"/>
          <w:szCs w:val="16"/>
        </w:rPr>
      </w:pPr>
    </w:p>
    <w:p w:rsidR="006A5C79" w:rsidRDefault="006A5C79" w:rsidP="006A5C79">
      <w:pPr>
        <w:spacing w:line="360" w:lineRule="auto"/>
        <w:rPr>
          <w:b/>
          <w:bCs/>
          <w:color w:val="0000FF"/>
          <w:sz w:val="26"/>
          <w:szCs w:val="26"/>
          <w:u w:val="single"/>
        </w:rPr>
      </w:pPr>
      <w:r>
        <w:rPr>
          <w:b/>
          <w:bCs/>
          <w:color w:val="0000FF"/>
          <w:sz w:val="26"/>
          <w:szCs w:val="26"/>
          <w:u w:val="single"/>
        </w:rPr>
        <w:t>III .Obrana (100 bodů)</w:t>
      </w:r>
    </w:p>
    <w:p w:rsidR="006A5C79" w:rsidRDefault="006A5C79" w:rsidP="006A5C79">
      <w:pPr>
        <w:spacing w:line="360" w:lineRule="auto"/>
      </w:pPr>
    </w:p>
    <w:p w:rsidR="006A5C79" w:rsidRDefault="006A5C79" w:rsidP="006A5C79">
      <w:pPr>
        <w:spacing w:line="360" w:lineRule="auto"/>
        <w:rPr>
          <w:b/>
          <w:bCs/>
          <w:sz w:val="21"/>
          <w:szCs w:val="21"/>
        </w:rPr>
      </w:pPr>
      <w:r>
        <w:rPr>
          <w:b/>
          <w:bCs/>
          <w:sz w:val="21"/>
          <w:szCs w:val="21"/>
        </w:rPr>
        <w:t>Všeobecná ustanovení:</w:t>
      </w:r>
    </w:p>
    <w:p w:rsidR="006A5C79" w:rsidRDefault="006A5C79" w:rsidP="006A5C79">
      <w:pPr>
        <w:spacing w:line="360" w:lineRule="auto"/>
        <w:rPr>
          <w:sz w:val="21"/>
          <w:szCs w:val="21"/>
        </w:rPr>
      </w:pPr>
      <w:r>
        <w:rPr>
          <w:sz w:val="21"/>
          <w:szCs w:val="21"/>
        </w:rPr>
        <w:t>Po delších stranách vhodného prostoru je rozestavěno 6 úkrytů (3 úkryty po každé straně - viz nákres). Potřebná značení musí být pro psovoda, rozhodčího a figuranta dobře viditelná. 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psovodu, jakým způsobem odebírá figurantovi obušek.(viz:"Všeobecná část - práce figuranta").Ve všech stupních zkoušek může být pracováno s jedním figurantem.</w:t>
      </w:r>
    </w:p>
    <w:p w:rsidR="006A5C79" w:rsidRDefault="006A5C79" w:rsidP="006A5C79">
      <w:pPr>
        <w:spacing w:line="360" w:lineRule="auto"/>
        <w:rPr>
          <w:sz w:val="21"/>
          <w:szCs w:val="21"/>
        </w:rPr>
      </w:pPr>
      <w:r>
        <w:rPr>
          <w:sz w:val="21"/>
          <w:szCs w:val="21"/>
        </w:rPr>
        <w:t>Pro všechny psovody příslušného výcvikového stupně zkoušek musí být použit stejný figurant. Psi, kteří nejsou psovodem zvladatelni, pouští rukáv až při silném ovlivňování (odtržení) psovodem, jsou diskvalifikování, neprovádí se hodnocení TSB. U psů, kteří při cvicích obrany selžou nebo se nechají odehnat, nutno posuzování oddílu C přerušit, v oddílu C dosažené body nezadat, ale provést hodnocení TSB. Zvukový povel pro puštění je dovolen při všech cvicích obrany jen jednou.</w:t>
      </w:r>
    </w:p>
    <w:p w:rsidR="006A5C79" w:rsidRDefault="006A5C79" w:rsidP="006A5C79">
      <w:pPr>
        <w:spacing w:line="360" w:lineRule="auto"/>
        <w:rPr>
          <w:color w:val="0000FF"/>
        </w:rPr>
      </w:pPr>
    </w:p>
    <w:p w:rsidR="006A5C79" w:rsidRDefault="006A5C79" w:rsidP="006A5C79">
      <w:pPr>
        <w:spacing w:line="360" w:lineRule="auto"/>
        <w:rPr>
          <w:color w:val="0000FF"/>
        </w:rPr>
      </w:pPr>
      <w:r>
        <w:rPr>
          <w:color w:val="0000FF"/>
        </w:rPr>
        <w:t>1.Vyhledání figuranta (5 bodů)</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b/>
          <w:bCs/>
          <w:sz w:val="21"/>
          <w:szCs w:val="21"/>
        </w:rPr>
        <w:t>Povely:</w:t>
      </w:r>
      <w:r>
        <w:rPr>
          <w:sz w:val="21"/>
          <w:szCs w:val="21"/>
        </w:rPr>
        <w:tab/>
        <w:t xml:space="preserve"> po jednom zvukovém povelu</w:t>
      </w:r>
      <w:r>
        <w:rPr>
          <w:sz w:val="21"/>
          <w:szCs w:val="21"/>
        </w:rPr>
        <w:tab/>
        <w:t xml:space="preserve"> "Revír"</w:t>
      </w:r>
      <w:r>
        <w:rPr>
          <w:sz w:val="21"/>
          <w:szCs w:val="21"/>
        </w:rPr>
        <w:tab/>
        <w:t xml:space="preserve"> "Ke mně" </w:t>
      </w:r>
    </w:p>
    <w:p w:rsidR="006A5C79" w:rsidRDefault="006A5C79" w:rsidP="006A5C79">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sz w:val="21"/>
          <w:szCs w:val="21"/>
        </w:rPr>
        <w:t xml:space="preserve">Figurant je ukryt v posledním úkrytu tak, aby nebyl pro psa viditelný. Psovod se psem se postaví na stanoviště mezi čtvrtým a pátým úkrytem, aby mohl psa vyslat do dvou stran. Provádění oddílu C začíná na pokyn rozhodčího. Na krátký zvukový povel "revír" a pokynový povel napřažením pravé nebo levé paže, který může být </w:t>
      </w:r>
      <w:r>
        <w:rPr>
          <w:sz w:val="21"/>
          <w:szCs w:val="21"/>
        </w:rPr>
        <w:lastRenderedPageBreak/>
        <w:t>opakován, musí pes vyběhnout od psovoda rychle a cílevědomě k pátému úkrytu a ten oběhnout. Jakmile pes úkryt oběhne, zavolá jej psovod zvukovým povelem "ke mně" (ten může být spojen se jménem psa) k sobě, a za pohybu jej vysílá dalším zvukovým povelem "revír" k úkrytu, kde je skryt figurant. Psovod po dobu vyhledávání se pohybuje normálním krokem po pomyslné středové ose prohledávaného prostoru, kterou nesmí opustit. Pes musí být vždy před psovodem. Jakmile přijde pes k úkrytu figuranta, musí psovod zůstat stát, další zvukové a pokynové povely nejsou dovoleny.</w:t>
      </w:r>
    </w:p>
    <w:p w:rsidR="006A5C79" w:rsidRDefault="006A5C79" w:rsidP="006A5C79">
      <w:pPr>
        <w:spacing w:line="360" w:lineRule="auto"/>
        <w:rPr>
          <w:sz w:val="21"/>
          <w:szCs w:val="21"/>
        </w:rPr>
      </w:pPr>
      <w:r>
        <w:rPr>
          <w:b/>
          <w:bCs/>
          <w:sz w:val="21"/>
          <w:szCs w:val="21"/>
        </w:rPr>
        <w:t>Hodnocení:</w:t>
      </w:r>
      <w:r>
        <w:rPr>
          <w:sz w:val="21"/>
          <w:szCs w:val="21"/>
        </w:rPr>
        <w:t xml:space="preserve"> </w:t>
      </w:r>
    </w:p>
    <w:p w:rsidR="006A5C79" w:rsidRDefault="006A5C79" w:rsidP="006A5C79">
      <w:pPr>
        <w:spacing w:line="360" w:lineRule="auto"/>
        <w:rPr>
          <w:sz w:val="21"/>
          <w:szCs w:val="21"/>
        </w:rPr>
      </w:pPr>
      <w:r>
        <w:rPr>
          <w:sz w:val="21"/>
          <w:szCs w:val="21"/>
        </w:rPr>
        <w:t>Nedostatky v ovladatelnosti, těsném a cílevědomém oběhnutí úkrytu jsou hodnoceny ztrátovými body.</w:t>
      </w:r>
    </w:p>
    <w:p w:rsidR="006A5C79" w:rsidRDefault="006A5C79" w:rsidP="006A5C79">
      <w:pPr>
        <w:spacing w:line="360" w:lineRule="auto"/>
      </w:pPr>
    </w:p>
    <w:p w:rsidR="006A5C79" w:rsidRDefault="006A5C79" w:rsidP="006A5C79">
      <w:pPr>
        <w:spacing w:line="360" w:lineRule="auto"/>
        <w:rPr>
          <w:color w:val="0000FF"/>
        </w:rPr>
      </w:pPr>
      <w:r>
        <w:rPr>
          <w:color w:val="0000FF"/>
        </w:rPr>
        <w:t>2. Vystavení a vyštěkání (10 bodů)</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sz w:val="21"/>
          <w:szCs w:val="21"/>
        </w:rPr>
        <w:t>Pes musí figuranta pozorně vystavit a vytrvale vyštěkávat. Nesmí na figuranta skákat, dotýkat se ho, ani jej kousat. Na pokyn rozhodčího po cca 20ti vteřinách štěkání jde psovod do vzdálenosti 5ti kroků k úkrytu za štěkajícího psa. Na další pokyn rozhodčího odvolá si psa k noze, a postaví se s ním do základního postoje.</w:t>
      </w:r>
    </w:p>
    <w:p w:rsidR="006A5C79" w:rsidRDefault="006A5C79" w:rsidP="006A5C79">
      <w:pPr>
        <w:spacing w:line="360" w:lineRule="auto"/>
        <w:rPr>
          <w:sz w:val="21"/>
          <w:szCs w:val="21"/>
        </w:rPr>
      </w:pPr>
    </w:p>
    <w:p w:rsidR="006A5C79" w:rsidRDefault="006A5C79" w:rsidP="006A5C79">
      <w:pPr>
        <w:spacing w:line="360" w:lineRule="auto"/>
        <w:rPr>
          <w:b/>
          <w:bCs/>
          <w:sz w:val="21"/>
          <w:szCs w:val="21"/>
        </w:rPr>
      </w:pPr>
      <w:r>
        <w:rPr>
          <w:b/>
          <w:bCs/>
          <w:sz w:val="21"/>
          <w:szCs w:val="21"/>
        </w:rPr>
        <w:t xml:space="preserve">Hodnocení: </w:t>
      </w:r>
    </w:p>
    <w:p w:rsidR="006A5C79" w:rsidRDefault="006A5C79" w:rsidP="006A5C79">
      <w:pPr>
        <w:spacing w:line="360" w:lineRule="auto"/>
        <w:rPr>
          <w:sz w:val="21"/>
          <w:szCs w:val="21"/>
        </w:rPr>
      </w:pPr>
      <w:r>
        <w:rPr>
          <w:sz w:val="21"/>
          <w:szCs w:val="21"/>
        </w:rPr>
        <w:t xml:space="preserve">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figurantovi. </w:t>
      </w:r>
      <w:r>
        <w:rPr>
          <w:sz w:val="21"/>
          <w:szCs w:val="21"/>
        </w:rPr>
        <w:br/>
        <w:t>Zůstane-li pak pes u figuranta, může být v oddíle C pokračováno, cvik vystavení a vyštěkání je ale hodnocen nedostatečně. Pokud již nelze psa znovu vyslat nebo opustí-li figuranta znovu, je posuzování oddílu C ukončeno. Jde-li pes naproti přicházejícímu psovodu nebo přijde-li k němu před povelem, následuje dílčí hodnocení v rámci nedostatečné známky.</w:t>
      </w:r>
    </w:p>
    <w:p w:rsidR="006A5C79" w:rsidRDefault="006A5C79" w:rsidP="006A5C79">
      <w:pPr>
        <w:spacing w:line="360" w:lineRule="auto"/>
      </w:pPr>
    </w:p>
    <w:p w:rsidR="006A5C79" w:rsidRDefault="006A5C79" w:rsidP="006A5C79">
      <w:pPr>
        <w:spacing w:line="360" w:lineRule="auto"/>
        <w:rPr>
          <w:color w:val="0000FF"/>
        </w:rPr>
      </w:pPr>
      <w:r>
        <w:rPr>
          <w:color w:val="0000FF"/>
        </w:rPr>
        <w:t>3. Pokus o útěk figuranta (20 bodů)</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sz w:val="21"/>
          <w:szCs w:val="21"/>
        </w:rPr>
        <w:t xml:space="preserve">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psa, figuranta a rozhodčího. Na pokyn rozhodčího se figurant pokusí o útěk. Bez váhání musí pes samostatně, energickým a silným zákusem útěku zabránit. Při tom smí kousnout pouze do ochranného rukávu 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w:t>
      </w:r>
      <w:r>
        <w:rPr>
          <w:sz w:val="21"/>
          <w:szCs w:val="21"/>
        </w:rPr>
        <w:lastRenderedPageBreak/>
        <w:t>třetím zvukovém povelu (jednom povoleném a dvou dodatečných), následuje diskvalifikace. Při dávání zvukového povelu "pusť" musí psovod klidně stát, aniž by psa ovlivňoval. Po puštění musí pes zůstat těsně u figuranta, a pozorně jej střežit.</w:t>
      </w:r>
    </w:p>
    <w:p w:rsidR="006A5C79" w:rsidRDefault="006A5C79" w:rsidP="006A5C79">
      <w:pPr>
        <w:spacing w:line="360" w:lineRule="auto"/>
        <w:rPr>
          <w:sz w:val="21"/>
          <w:szCs w:val="21"/>
        </w:rPr>
      </w:pPr>
      <w:r>
        <w:rPr>
          <w:b/>
          <w:bCs/>
          <w:sz w:val="21"/>
          <w:szCs w:val="21"/>
        </w:rPr>
        <w:t>Hodnocení:</w:t>
      </w:r>
      <w:r>
        <w:rPr>
          <w:sz w:val="21"/>
          <w:szCs w:val="21"/>
        </w:rPr>
        <w:t xml:space="preserve"> </w:t>
      </w:r>
    </w:p>
    <w:p w:rsidR="006A5C79" w:rsidRDefault="006A5C79" w:rsidP="006A5C79">
      <w:pPr>
        <w:spacing w:line="360" w:lineRule="auto"/>
        <w:rPr>
          <w:sz w:val="21"/>
          <w:szCs w:val="21"/>
        </w:rPr>
      </w:pPr>
      <w:r>
        <w:rPr>
          <w:sz w:val="21"/>
          <w:szCs w:val="21"/>
        </w:rPr>
        <w:t>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nečistá,je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6A5C79" w:rsidRDefault="006A5C79" w:rsidP="006A5C79">
      <w:pPr>
        <w:spacing w:line="360" w:lineRule="auto"/>
        <w:rPr>
          <w:sz w:val="21"/>
          <w:szCs w:val="21"/>
        </w:rPr>
      </w:pPr>
    </w:p>
    <w:p w:rsidR="006A5C79" w:rsidRDefault="006A5C79" w:rsidP="006A5C79">
      <w:pPr>
        <w:spacing w:line="360" w:lineRule="auto"/>
        <w:rPr>
          <w:sz w:val="21"/>
          <w:szCs w:val="21"/>
        </w:rPr>
      </w:pPr>
    </w:p>
    <w:p w:rsidR="006A5C79" w:rsidRDefault="006A5C79" w:rsidP="006A5C79">
      <w:pPr>
        <w:spacing w:line="360" w:lineRule="auto"/>
        <w:rPr>
          <w:color w:val="0000FF"/>
        </w:rPr>
      </w:pPr>
      <w:r>
        <w:rPr>
          <w:color w:val="0000FF"/>
        </w:rPr>
        <w:t>4. Obrana psa při hlídání  (35 bodů)</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sz w:val="21"/>
          <w:szCs w:val="21"/>
        </w:rPr>
        <w:t xml:space="preserve">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w:t>
      </w:r>
      <w:r>
        <w:rPr>
          <w:sz w:val="21"/>
          <w:szCs w:val="21"/>
        </w:rPr>
        <w:br/>
        <w:t>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neodebírá.</w:t>
      </w:r>
    </w:p>
    <w:p w:rsidR="006A5C79" w:rsidRDefault="006A5C79" w:rsidP="006A5C79">
      <w:pPr>
        <w:spacing w:line="360" w:lineRule="auto"/>
        <w:rPr>
          <w:sz w:val="21"/>
          <w:szCs w:val="21"/>
        </w:rPr>
      </w:pPr>
      <w:r>
        <w:rPr>
          <w:b/>
          <w:bCs/>
          <w:sz w:val="21"/>
          <w:szCs w:val="21"/>
        </w:rPr>
        <w:t>Hodnocení:</w:t>
      </w:r>
      <w:r>
        <w:rPr>
          <w:sz w:val="21"/>
          <w:szCs w:val="21"/>
        </w:rPr>
        <w:t xml:space="preserve"> </w:t>
      </w:r>
    </w:p>
    <w:p w:rsidR="006A5C79" w:rsidRDefault="006A5C79" w:rsidP="006A5C79">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nečistá,je hodnocení cviku sníženo o jednu známku. Hlídá-li pes figuranta velmi nepozorně nebo je jeho práce značně nečistá,je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povel,aby u figuranta setrval,je hodnocení oddílu C ukončeno.</w:t>
      </w:r>
    </w:p>
    <w:p w:rsidR="006A5C79" w:rsidRDefault="006A5C79" w:rsidP="006A5C79">
      <w:pPr>
        <w:spacing w:line="360" w:lineRule="auto"/>
        <w:rPr>
          <w:sz w:val="21"/>
          <w:szCs w:val="21"/>
        </w:rPr>
      </w:pPr>
    </w:p>
    <w:p w:rsidR="006A5C79" w:rsidRDefault="006A5C79" w:rsidP="006A5C79">
      <w:pPr>
        <w:spacing w:line="360" w:lineRule="auto"/>
        <w:rPr>
          <w:color w:val="0000FF"/>
        </w:rPr>
      </w:pPr>
    </w:p>
    <w:p w:rsidR="006A5C79" w:rsidRDefault="006A5C79" w:rsidP="006A5C79">
      <w:pPr>
        <w:spacing w:line="360" w:lineRule="auto"/>
        <w:rPr>
          <w:color w:val="0000FF"/>
        </w:rPr>
      </w:pPr>
    </w:p>
    <w:p w:rsidR="006A5C79" w:rsidRDefault="006A5C79" w:rsidP="006A5C79">
      <w:pPr>
        <w:spacing w:line="360" w:lineRule="auto"/>
        <w:rPr>
          <w:color w:val="0000FF"/>
        </w:rPr>
      </w:pPr>
      <w:r>
        <w:rPr>
          <w:color w:val="0000FF"/>
        </w:rPr>
        <w:lastRenderedPageBreak/>
        <w:t>5. Útok na psa z pohybu (30 bodů)</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b/>
          <w:bCs/>
          <w:sz w:val="21"/>
          <w:szCs w:val="21"/>
        </w:rPr>
        <w:t>Povely:</w:t>
      </w:r>
      <w:r>
        <w:rPr>
          <w:sz w:val="21"/>
          <w:szCs w:val="21"/>
        </w:rPr>
        <w:t xml:space="preserve">   po jednom zvukovém povelu </w:t>
      </w:r>
      <w:r>
        <w:rPr>
          <w:sz w:val="21"/>
          <w:szCs w:val="21"/>
        </w:rPr>
        <w:tab/>
        <w:t>"Sedni"</w:t>
      </w:r>
      <w:r>
        <w:rPr>
          <w:sz w:val="21"/>
          <w:szCs w:val="21"/>
        </w:rPr>
        <w:tab/>
        <w:t>"Drž"</w:t>
      </w:r>
      <w:r>
        <w:rPr>
          <w:sz w:val="21"/>
          <w:szCs w:val="21"/>
        </w:rPr>
        <w:tab/>
        <w:t>"Pusť"</w:t>
      </w:r>
      <w:r>
        <w:rPr>
          <w:sz w:val="21"/>
          <w:szCs w:val="21"/>
        </w:rPr>
        <w:tab/>
      </w:r>
      <w:r>
        <w:rPr>
          <w:sz w:val="21"/>
          <w:szCs w:val="21"/>
        </w:rPr>
        <w:tab/>
        <w:t xml:space="preserve"> "K noze" (2x)</w:t>
      </w:r>
    </w:p>
    <w:p w:rsidR="006A5C79" w:rsidRDefault="006A5C79" w:rsidP="006A5C79">
      <w:pPr>
        <w:spacing w:line="360" w:lineRule="auto"/>
        <w:rPr>
          <w:sz w:val="12"/>
          <w:szCs w:val="12"/>
        </w:rPr>
      </w:pPr>
    </w:p>
    <w:p w:rsidR="006A5C79" w:rsidRDefault="006A5C79" w:rsidP="006A5C79">
      <w:pPr>
        <w:spacing w:line="360" w:lineRule="auto"/>
        <w:rPr>
          <w:sz w:val="21"/>
          <w:szCs w:val="21"/>
        </w:rPr>
      </w:pPr>
      <w:r>
        <w:rPr>
          <w:sz w:val="21"/>
          <w:szCs w:val="21"/>
        </w:rPr>
        <w:t xml:space="preserve">Psovod se psem se postaví na označené místo v úrovni prvního úkrytu na pomyslné středové ose prostoru. Psa může přidržovat rukou za obojek, nesmí jej však nijak ovlivňovat. Na pokyn rozhodčího vystoupí figurant vybavený obuškem z úkrytu, a jde normálním krokem ke středové ose prostoru. Zde se otočí ke psovodu a psu a křikem s výhrůžnými pohyby na ně v běhu zaútočí. Jakmile se přiblíží k psovodu a psu na vzdálenost 40 - 30 kroků, psovod psa na pokyn rozhodčího vysílá k obraně zvukovým povelem "drž". Pes musí útoku energickým a silným zákusem zabránit. Zákus musí být veden pouze do ochranného rukávu figuranta. Psovod nesmí opustit své stanoviště. Na pokyn rozhodčího zůstatne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w:t>
      </w:r>
      <w:r>
        <w:rPr>
          <w:sz w:val="21"/>
          <w:szCs w:val="21"/>
        </w:rPr>
        <w:br/>
        <w:t>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Před hodnocením si psovod na pokyn rozhodčího připevní psa na vodítko.</w:t>
      </w:r>
    </w:p>
    <w:p w:rsidR="006A5C79" w:rsidRDefault="006A5C79" w:rsidP="006A5C79">
      <w:pPr>
        <w:spacing w:line="360" w:lineRule="auto"/>
        <w:rPr>
          <w:b/>
          <w:bCs/>
          <w:sz w:val="21"/>
          <w:szCs w:val="21"/>
        </w:rPr>
      </w:pPr>
      <w:r>
        <w:rPr>
          <w:b/>
          <w:bCs/>
          <w:sz w:val="21"/>
          <w:szCs w:val="21"/>
        </w:rPr>
        <w:t xml:space="preserve">Hodnocení: </w:t>
      </w:r>
    </w:p>
    <w:p w:rsidR="006A5C79" w:rsidRDefault="006A5C79" w:rsidP="006A5C79">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6A5C79" w:rsidRDefault="006A5C79" w:rsidP="006A5C79">
      <w:pPr>
        <w:rPr>
          <w:sz w:val="21"/>
          <w:szCs w:val="21"/>
        </w:rPr>
      </w:pPr>
    </w:p>
    <w:p w:rsidR="006A5C79" w:rsidRDefault="006A5C79" w:rsidP="006A5C79">
      <w:pPr>
        <w:rPr>
          <w:b/>
          <w:bCs/>
          <w:sz w:val="22"/>
          <w:szCs w:val="22"/>
        </w:rPr>
      </w:pPr>
    </w:p>
    <w:p w:rsidR="006A5C79" w:rsidRDefault="006A5C79" w:rsidP="006A5C79">
      <w:pPr>
        <w:rPr>
          <w:b/>
          <w:bCs/>
          <w:sz w:val="22"/>
          <w:szCs w:val="22"/>
        </w:rPr>
      </w:pPr>
    </w:p>
    <w:p w:rsidR="006A5C79" w:rsidRDefault="006A5C79" w:rsidP="006A5C79">
      <w:pPr>
        <w:rPr>
          <w:b/>
          <w:bCs/>
          <w:sz w:val="22"/>
          <w:szCs w:val="22"/>
        </w:rPr>
      </w:pPr>
    </w:p>
    <w:p w:rsidR="00315755" w:rsidRDefault="00315755"/>
    <w:sectPr w:rsidR="00315755">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79"/>
    <w:rsid w:val="00315755"/>
    <w:rsid w:val="00394E35"/>
    <w:rsid w:val="006A5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5C79"/>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6A5C7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5C79"/>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6A5C7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2013-02-10T09:11:00Z</dcterms:created>
  <dcterms:modified xsi:type="dcterms:W3CDTF">2013-02-19T11:05:00Z</dcterms:modified>
</cp:coreProperties>
</file>