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8A" w:rsidRDefault="007F26E1" w:rsidP="007F26E1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proofErr w:type="spellStart"/>
      <w:r w:rsidRPr="007F26E1">
        <w:rPr>
          <w:rFonts w:ascii="Times New Roman" w:hAnsi="Times New Roman" w:cs="Times New Roman"/>
          <w:color w:val="0070C0"/>
          <w:sz w:val="36"/>
          <w:szCs w:val="36"/>
        </w:rPr>
        <w:t>StPr</w:t>
      </w:r>
      <w:proofErr w:type="spellEnd"/>
      <w:r w:rsidRPr="007F26E1">
        <w:rPr>
          <w:rFonts w:ascii="Times New Roman" w:hAnsi="Times New Roman" w:cs="Times New Roman"/>
          <w:color w:val="0070C0"/>
          <w:sz w:val="36"/>
          <w:szCs w:val="36"/>
        </w:rPr>
        <w:t xml:space="preserve"> 1 zkouška vyhledávání předmětů</w:t>
      </w:r>
    </w:p>
    <w:p w:rsidR="007F26E1" w:rsidRPr="007F26E1" w:rsidRDefault="007F26E1" w:rsidP="007F26E1">
      <w:pPr>
        <w:pStyle w:val="Odstavecseseznamem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7F26E1" w:rsidRPr="007F26E1" w:rsidRDefault="007F26E1" w:rsidP="007F26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Velikost vyhledávacího prostoru 20 x 30 m</w:t>
      </w:r>
    </w:p>
    <w:p w:rsidR="007F26E1" w:rsidRPr="007F26E1" w:rsidRDefault="007F26E1" w:rsidP="007F26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Předměty psovoda: 2ks/ rozměry 10 x 3 x 1 cm</w:t>
      </w:r>
    </w:p>
    <w:p w:rsidR="007F26E1" w:rsidRPr="007F26E1" w:rsidRDefault="007F26E1" w:rsidP="007F26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materiál jednotný</w:t>
      </w:r>
    </w:p>
    <w:p w:rsidR="007F26E1" w:rsidRPr="007F26E1" w:rsidRDefault="007F26E1" w:rsidP="007F26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1 předmět vlevo, 1 předmět vpravo</w:t>
      </w:r>
    </w:p>
    <w:p w:rsidR="007F26E1" w:rsidRPr="007F26E1" w:rsidRDefault="007F26E1" w:rsidP="007F26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časový limit 10 minut</w:t>
      </w:r>
    </w:p>
    <w:p w:rsidR="007F26E1" w:rsidRPr="007F26E1" w:rsidRDefault="007F26E1" w:rsidP="007F26E1">
      <w:pPr>
        <w:spacing w:line="360" w:lineRule="auto"/>
        <w:rPr>
          <w:sz w:val="21"/>
          <w:szCs w:val="21"/>
        </w:rPr>
      </w:pP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1. Všeobecně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Sportovně stojící psovod nahlásí rozhodčímu své jméno, jméno psa a stupeň zkoušky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k níž nastupuje. Pak jde se svým psem upoutaným na vodítko na určenou startovní pozici a zde zaujme základní postoj. K vyhledávácí práci je pes odpoután. Psovod má vodítko po celou dobu zkoušky u sebe. Jakýkoli nátlak a násilí je zakázáno. Nepatrné překračování hranic vyhledávacího prostoru není chybné. Diváci se musí zdržovat v přiměřené vzdálenosti od vyhledávacího prostoru.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2. Charakter prostoru pro vyhledávací práci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Podkladem může být jakýkoliv přirozený terén (louky, oranice, lesní půda i zarostlý stromovím). Je třeba zamezit vyhledávání zrakem, proto není vhodný nízký trávník nebo podobné plochy. Prostor určený k vyhledávání musí být před umístěním předmětů vícekrát prošlapán několik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 osobami, aby se při umisťování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zamezilo „stopám". Je povoleno označit vyhledávací prostor značkami.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3. Předměty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Použité předměty (dřevo, kůže, koženka, textil) se nesměji svým tvarem a barvou příliš odlišovat od podkladu, aby nebyly zjistitelné zrakem. Předměty jsou do vyhledávacího prostoru umisťovány rozhodčím. Psovod a pes se musí zdržovat mimo dohled. Není předepsáno, jak dlouho se musí předměty v prostoru, určenému k vyhledávání, nacházet. S vyhledáváním je možné začít hned po umístění předmětů.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4. Vyhledávání psa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Rozhodčí popíše psovodovi pomyslnou středovou linii a obrysy vyhledávacího prostoru. Krátké motivace psa na počátku práce prováděná na středové linii je dovolena. Psovod se pohybuje po pomyslné středové linie. Tu smí krátce opustit pouze k sebrání psem označeného předmětu.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Následné je pes opětovné vyslán ze středové linie k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vyhledáváni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Povoleny jsou zvukové i posunkové povely. Zvukový povel „ztratil" může být doplněn o povel „hledej".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Vyhledávání s vysokým nosem není považováno za chybné. Vyhledávači prostor může být prohledán vícekrát.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5. Chováni psa u předmětů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Pes musí předměty přesvědčivé označit, ale nesmí se jich dotýkat. Předměty smí označovat vsedě, vleže, ve stoje nebo i střídavě. Psovodovi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není dovoleno použit k označení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zvukový povel. Takto označený předmět se nehodnotí. Pokud pes předmět označí, psovod k němu dojde a zvednutím nad hlavu ho ukáže rozhodčímu. Pak se vrátí zpět na středovou linii a psa opětovně vyšle k hledání.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Není předepsáno, ve kterém směru má pes u předmětu zaujmout polohu. Nalezený předmět se musí ale vždy na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cházet v bezprostřední blízkosti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jeho předních tlapek.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Psovod se vždy staví po straně značícího psa, nikdy ne před něj. Poté co psovod předmět zvedne, </w:t>
      </w:r>
      <w:proofErr w:type="spell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smi</w:t>
      </w:r>
      <w:proofErr w:type="spell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psa krátce pochválit.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6. Hodnocení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Nejvyšší možný počet bodů u zkoušky vyhledávání 1 - 3 je vždy 100 bodů. Ke splnění zkoušky musí pes dosáhnout nejméně 70 bodů.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Kritéria pro hodnocení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bookmarkStart w:id="0" w:name="_GoBack"/>
      <w:bookmarkEnd w:id="0"/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a) Ovladatelnost psa 20 bodů (uposlechnutí zvukových a posunkových povelů psovoda)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b) Intenzita vyhledávání psa 20 bodů (ochota k pachové práci)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c) Vytrvalost 20 bodů (výdrž při vyhledáváni až do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nalezeni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předmětu)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d) Chování psovoda 20 bodů (působení na psa)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e) Nalezení předmětů 20 bodů (přesvědčivé označení)</w:t>
      </w:r>
    </w:p>
    <w:p w:rsidR="007F26E1" w:rsidRPr="00FB270E" w:rsidRDefault="007F26E1" w:rsidP="007F26E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7. Prováděcí ustanovení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Cvik začíná v základním postoji na okraji prostoru určeného k vyhledávání a končí odhlášením se rozhodčímu. Psem nalezené předměty musí psovod předložit rozhodčímu.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Práce má být rovnoměrná, klidná a plynulá, vyžaduje se samostatnost psa, bezprostřední reakce na zvukové povely, vytrvalá a cílevědomá práce psa.</w:t>
      </w:r>
    </w:p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Chybné je zvedání předmětů psem. Předměty, které pes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označí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 pomocí psovoda 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nehodnotí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Bodové ztráty: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6"/>
        <w:gridCol w:w="843"/>
      </w:tblGrid>
      <w:tr w:rsidR="007F26E1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dotknutí se předmětu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7F26E1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předčasné zvednutí se psa u předmětu, nedovolené povely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7F26E1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opuštění pomyslné středové linie psovodem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2-5 body</w:t>
            </w:r>
          </w:p>
        </w:tc>
      </w:tr>
      <w:tr w:rsidR="007F26E1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chytaní myší, vyměšování apod.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body</w:t>
            </w:r>
          </w:p>
        </w:tc>
      </w:tr>
      <w:tr w:rsidR="007F26E1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neochotná práce psa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E1" w:rsidRPr="00FB270E" w:rsidRDefault="007F26E1" w:rsidP="007F26E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bodů</w:t>
            </w:r>
          </w:p>
        </w:tc>
      </w:tr>
    </w:tbl>
    <w:p w:rsidR="007F26E1" w:rsidRPr="00FB270E" w:rsidRDefault="007F26E1" w:rsidP="007F26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překročeni časového limitu je práce ukončena. Hodnotí se dosud obdržené body. Rovněž nežádoucí je neklidné chováni při označováni předmětů, štěkáni, nedovolená pomoc ze strany psovoda, daleké vybíháni psa s prohledávacího prostoru.</w:t>
      </w:r>
    </w:p>
    <w:p w:rsidR="007F26E1" w:rsidRPr="007F26E1" w:rsidRDefault="007F26E1" w:rsidP="007F26E1">
      <w:pPr>
        <w:spacing w:line="360" w:lineRule="auto"/>
        <w:rPr>
          <w:sz w:val="21"/>
          <w:szCs w:val="21"/>
        </w:rPr>
      </w:pPr>
    </w:p>
    <w:sectPr w:rsidR="007F26E1" w:rsidRPr="007F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EF3"/>
    <w:multiLevelType w:val="hybridMultilevel"/>
    <w:tmpl w:val="2440F0FE"/>
    <w:lvl w:ilvl="0" w:tplc="20AC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E1"/>
    <w:rsid w:val="007A6A8A"/>
    <w:rsid w:val="007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1</cp:revision>
  <dcterms:created xsi:type="dcterms:W3CDTF">2013-02-10T17:24:00Z</dcterms:created>
  <dcterms:modified xsi:type="dcterms:W3CDTF">2013-02-10T17:29:00Z</dcterms:modified>
</cp:coreProperties>
</file>