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35" w:rsidRDefault="00E73535" w:rsidP="00E73535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proofErr w:type="spellStart"/>
      <w:r w:rsidRPr="007F26E1">
        <w:rPr>
          <w:rFonts w:ascii="Times New Roman" w:hAnsi="Times New Roman" w:cs="Times New Roman"/>
          <w:color w:val="0070C0"/>
          <w:sz w:val="36"/>
          <w:szCs w:val="36"/>
        </w:rPr>
        <w:t>StPr</w:t>
      </w:r>
      <w:proofErr w:type="spellEnd"/>
      <w:r w:rsidRPr="007F26E1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70C0"/>
          <w:sz w:val="36"/>
          <w:szCs w:val="36"/>
        </w:rPr>
        <w:t>3</w:t>
      </w:r>
      <w:r w:rsidRPr="007F26E1">
        <w:rPr>
          <w:rFonts w:ascii="Times New Roman" w:hAnsi="Times New Roman" w:cs="Times New Roman"/>
          <w:color w:val="0070C0"/>
          <w:sz w:val="36"/>
          <w:szCs w:val="36"/>
        </w:rPr>
        <w:t xml:space="preserve"> zkouška vyhledávání předmětů</w:t>
      </w:r>
    </w:p>
    <w:p w:rsidR="00E73535" w:rsidRPr="007F26E1" w:rsidRDefault="00E73535" w:rsidP="00E73535">
      <w:pPr>
        <w:pStyle w:val="Odstavecseseznamem"/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E73535" w:rsidRPr="007F26E1" w:rsidRDefault="00E73535" w:rsidP="00E7353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F26E1">
        <w:rPr>
          <w:rFonts w:ascii="Times New Roman" w:hAnsi="Times New Roman" w:cs="Times New Roman"/>
          <w:sz w:val="21"/>
          <w:szCs w:val="21"/>
        </w:rPr>
        <w:t>Ve</w:t>
      </w:r>
      <w:r>
        <w:rPr>
          <w:rFonts w:ascii="Times New Roman" w:hAnsi="Times New Roman" w:cs="Times New Roman"/>
          <w:sz w:val="21"/>
          <w:szCs w:val="21"/>
        </w:rPr>
        <w:t>likost vyhledávacího prostoru 30 x 5</w:t>
      </w:r>
      <w:r w:rsidRPr="007F26E1">
        <w:rPr>
          <w:rFonts w:ascii="Times New Roman" w:hAnsi="Times New Roman" w:cs="Times New Roman"/>
          <w:sz w:val="21"/>
          <w:szCs w:val="21"/>
        </w:rPr>
        <w:t>0 m</w:t>
      </w:r>
    </w:p>
    <w:p w:rsidR="00E73535" w:rsidRPr="007F26E1" w:rsidRDefault="00E73535" w:rsidP="00E7353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F26E1">
        <w:rPr>
          <w:rFonts w:ascii="Times New Roman" w:hAnsi="Times New Roman" w:cs="Times New Roman"/>
          <w:sz w:val="21"/>
          <w:szCs w:val="21"/>
        </w:rPr>
        <w:t xml:space="preserve">Předměty </w:t>
      </w:r>
      <w:r>
        <w:rPr>
          <w:rFonts w:ascii="Times New Roman" w:hAnsi="Times New Roman" w:cs="Times New Roman"/>
          <w:sz w:val="21"/>
          <w:szCs w:val="21"/>
        </w:rPr>
        <w:t>cizí</w:t>
      </w:r>
      <w:r w:rsidRPr="007F26E1">
        <w:rPr>
          <w:rFonts w:ascii="Times New Roman" w:hAnsi="Times New Roman" w:cs="Times New Roman"/>
          <w:sz w:val="21"/>
          <w:szCs w:val="21"/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>5</w:t>
      </w:r>
      <w:r w:rsidRPr="007F26E1">
        <w:rPr>
          <w:rFonts w:ascii="Times New Roman" w:hAnsi="Times New Roman" w:cs="Times New Roman"/>
          <w:sz w:val="21"/>
          <w:szCs w:val="21"/>
        </w:rPr>
        <w:t xml:space="preserve">ks/ rozměry </w:t>
      </w:r>
      <w:r>
        <w:rPr>
          <w:rFonts w:ascii="Times New Roman" w:hAnsi="Times New Roman" w:cs="Times New Roman"/>
          <w:sz w:val="21"/>
          <w:szCs w:val="21"/>
        </w:rPr>
        <w:t>5</w:t>
      </w:r>
      <w:r w:rsidRPr="007F26E1">
        <w:rPr>
          <w:rFonts w:ascii="Times New Roman" w:hAnsi="Times New Roman" w:cs="Times New Roman"/>
          <w:sz w:val="21"/>
          <w:szCs w:val="21"/>
        </w:rPr>
        <w:t xml:space="preserve"> x 3 x 1 cm</w:t>
      </w:r>
    </w:p>
    <w:p w:rsidR="00E73535" w:rsidRPr="007F26E1" w:rsidRDefault="00E73535" w:rsidP="00E7353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7F26E1">
        <w:rPr>
          <w:rFonts w:ascii="Times New Roman" w:hAnsi="Times New Roman" w:cs="Times New Roman"/>
          <w:sz w:val="21"/>
          <w:szCs w:val="21"/>
        </w:rPr>
        <w:t>materiál</w:t>
      </w:r>
      <w:r>
        <w:rPr>
          <w:rFonts w:ascii="Times New Roman" w:hAnsi="Times New Roman" w:cs="Times New Roman"/>
          <w:sz w:val="21"/>
          <w:szCs w:val="21"/>
        </w:rPr>
        <w:t xml:space="preserve"> rozdílný</w:t>
      </w:r>
    </w:p>
    <w:p w:rsidR="00E73535" w:rsidRPr="007F26E1" w:rsidRDefault="00E73535" w:rsidP="00E7353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předměty libovolně </w:t>
      </w:r>
      <w:proofErr w:type="spellStart"/>
      <w:r>
        <w:rPr>
          <w:rFonts w:ascii="Times New Roman" w:hAnsi="Times New Roman" w:cs="Times New Roman"/>
          <w:sz w:val="21"/>
          <w:szCs w:val="21"/>
        </w:rPr>
        <w:t>rozmíštěny</w:t>
      </w:r>
      <w:proofErr w:type="spellEnd"/>
    </w:p>
    <w:p w:rsidR="00E73535" w:rsidRPr="007F26E1" w:rsidRDefault="00E73535" w:rsidP="00E7353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časový limit 15</w:t>
      </w:r>
      <w:bookmarkStart w:id="0" w:name="_GoBack"/>
      <w:bookmarkEnd w:id="0"/>
      <w:r w:rsidRPr="007F26E1">
        <w:rPr>
          <w:rFonts w:ascii="Times New Roman" w:hAnsi="Times New Roman" w:cs="Times New Roman"/>
          <w:sz w:val="21"/>
          <w:szCs w:val="21"/>
        </w:rPr>
        <w:t xml:space="preserve"> minut</w:t>
      </w:r>
    </w:p>
    <w:p w:rsidR="00E73535" w:rsidRPr="007F26E1" w:rsidRDefault="00E73535" w:rsidP="00E73535">
      <w:pPr>
        <w:spacing w:line="360" w:lineRule="auto"/>
        <w:rPr>
          <w:sz w:val="21"/>
          <w:szCs w:val="21"/>
        </w:rPr>
      </w:pPr>
    </w:p>
    <w:p w:rsidR="00E73535" w:rsidRPr="00FB270E" w:rsidRDefault="00E73535" w:rsidP="00E7353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1. Všeobecně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Sportovně stojící psovod nahlásí rozhodčímu své jméno, jméno psa a stupeň zkoušky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,</w:t>
      </w: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k níž nastupuje. Pak jde se svým psem upoutaným na vodítko na určenou startovní pozici a zde zaujme základní postoj. K vyhledávácí práci je pes odpoután. Psovod má vodítko po celou dobu zkoušky u sebe. Jakýkoli nátlak a násilí je zakázáno. Nepatrné překračování hranic vyhledávacího prostoru není chybné. Diváci se musí zdržovat v přiměřené vzdálenosti od vyhledávacího prostoru.</w:t>
      </w:r>
    </w:p>
    <w:p w:rsidR="00E73535" w:rsidRPr="00FB270E" w:rsidRDefault="00E73535" w:rsidP="00E7353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2. Charakter prostoru pro vyhledávací práci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Podkladem může být jakýkoliv přirozený terén (louky, oranice, lesní půda i zarostlý stromovím). Je třeba zamezit vyhledávání zrakem, proto není vhodný nízký trávník nebo podobné plochy. Prostor určený k vyhledávání musí být před umístěním předmětů vícekrát prošlapán několik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a osobami, aby se při umisťování</w:t>
      </w: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předmětu zamezilo „stopám". Je povoleno označit vyhledávací prostor značkami.</w:t>
      </w:r>
    </w:p>
    <w:p w:rsidR="00E73535" w:rsidRPr="00FB270E" w:rsidRDefault="00E73535" w:rsidP="00E7353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3. Předměty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Použité předměty (dřevo, kůže, koženka, textil) se nesměji svým tvarem a barvou příliš odlišovat od podkladu, aby nebyly zjistitelné zrakem. Předměty jsou do vyhledávacího prostoru umisťovány rozhodčím. Psovod a pes se musí zdržovat mimo dohled. Není předepsáno, jak dlouho se musí předměty v prostoru, určenému k vyhledávání, nacházet. S vyhledáváním je možné začít hned po umístění předmětů.</w:t>
      </w:r>
    </w:p>
    <w:p w:rsidR="00E73535" w:rsidRPr="00FB270E" w:rsidRDefault="00E73535" w:rsidP="00E7353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4. Vyhledávání psa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Rozhodčí popíše psovodovi pomyslnou středovou linii a obrysy vyhledávacího prostoru. Krátké motivace psa na počátku práce prováděná na středové linii je dovolena. Psovod se pohybuje po pomyslné středové linie. Tu smí krátce opustit pouze k sebrání psem označeného předmětu.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Následné je pes opětovné vyslán ze středové linie k </w:t>
      </w:r>
      <w:proofErr w:type="gramStart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vyhledáváni</w:t>
      </w:r>
      <w:proofErr w:type="gramEnd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. Povoleny jsou zvukové i posunkové povely. Zvukový povel „ztratil" může být doplněn o povel „hledej".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lastRenderedPageBreak/>
        <w:t>Vyhledávání s vysokým nosem není považováno za chybné. Vyhledávači prostor může být prohledán vícekrát.</w:t>
      </w:r>
    </w:p>
    <w:p w:rsidR="00E73535" w:rsidRPr="00FB270E" w:rsidRDefault="00E73535" w:rsidP="00E7353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5. Chováni psa u předmětů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Pes musí předměty přesvědčivé označit, ale nesmí se jich dotýkat. Předměty smí označovat vsedě, vleže, ve stoje nebo i střídavě. Psovodovi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není dovoleno použit k označení</w:t>
      </w: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předmětu zvukový povel. Takto označený předmět se nehodnotí. Pokud pes předmět označí, psovod k němu dojde a zvednutím nad hlavu ho ukáže rozhodčímu. Pak se vrátí zpět na středovou linii a psa opětovně vyšle k hledání.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Není předepsáno, ve kterém směru má pes u předmětu zaujmout polohu. Nalezený předmět se musí ale vždy na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cházet v bezprostřední blízkosti</w:t>
      </w: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jeho předních tlapek.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Psovod se vždy staví po straně značícího psa, nikdy ne před něj. Poté co psovod předmět zvedne, </w:t>
      </w:r>
      <w:proofErr w:type="spellStart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smi</w:t>
      </w:r>
      <w:proofErr w:type="spellEnd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psa krátce pochválit.</w:t>
      </w:r>
    </w:p>
    <w:p w:rsidR="00E73535" w:rsidRPr="00FB270E" w:rsidRDefault="00E73535" w:rsidP="00E7353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6. Hodnocení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Nejvyšší možný počet bodů u zkoušky vyhledávání 1 - 3 je vždy 100 bodů. Ke splnění zkoušky musí pes dosáhnout nejméně 70 bodů.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  <w:t>Kritéria pro hodnocení</w:t>
      </w: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a) Ovladatelnost psa 20 bodů (uposlechnutí zvukových a posunkových povelů psovoda)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b) Intenzita vyhledávání psa 20 bodů (ochota k pachové práci)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c) Vytrvalost 20 bodů (výdrž při vyhledáváni až do </w:t>
      </w:r>
      <w:proofErr w:type="gramStart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nalezeni</w:t>
      </w:r>
      <w:proofErr w:type="gramEnd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předmětu)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d) Chování psovoda 20 bodů (působení na psa)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e) Nalezení předmětů 20 bodů (přesvědčivé označení)</w:t>
      </w:r>
    </w:p>
    <w:p w:rsidR="00E73535" w:rsidRPr="00FB270E" w:rsidRDefault="00E73535" w:rsidP="00E73535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b/>
          <w:bCs/>
          <w:sz w:val="21"/>
          <w:szCs w:val="21"/>
          <w:lang w:eastAsia="cs-CZ"/>
        </w:rPr>
        <w:t>7. Prováděcí ustanovení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Cvik začíná v základním postoji na okraji prostoru určeného k vyhledávání a končí odhlášením se rozhodčímu. Psem nalezené předměty musí psovod předložit rozhodčímu.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Práce má být rovnoměrná, klidná a plynulá, vyžaduje se samostatnost psa, bezprostřední reakce na zvukové povely, vytrvalá a cílevědomá práce psa.</w:t>
      </w:r>
    </w:p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lastRenderedPageBreak/>
        <w:t xml:space="preserve">Chybné je zvedání předmětů psem. Předměty, které pes </w:t>
      </w:r>
      <w:proofErr w:type="gramStart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označí</w:t>
      </w:r>
      <w:proofErr w:type="gramEnd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s pomocí psovoda s </w:t>
      </w:r>
      <w:proofErr w:type="gramStart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nehodnotí</w:t>
      </w:r>
      <w:proofErr w:type="gramEnd"/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. Bodové ztráty: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66"/>
        <w:gridCol w:w="843"/>
      </w:tblGrid>
      <w:tr w:rsidR="00E73535" w:rsidRPr="00FB270E" w:rsidTr="00CF3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535" w:rsidRPr="00FB270E" w:rsidRDefault="00E73535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dotknutí se předmětu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535" w:rsidRPr="00FB270E" w:rsidRDefault="00E73535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1-3 body</w:t>
            </w:r>
          </w:p>
        </w:tc>
      </w:tr>
      <w:tr w:rsidR="00E73535" w:rsidRPr="00FB270E" w:rsidTr="00CF3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535" w:rsidRPr="00FB270E" w:rsidRDefault="00E73535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předčasné zvednutí se psa u předmětu, nedovolené povely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535" w:rsidRPr="00FB270E" w:rsidRDefault="00E73535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1-3 body</w:t>
            </w:r>
          </w:p>
        </w:tc>
      </w:tr>
      <w:tr w:rsidR="00E73535" w:rsidRPr="00FB270E" w:rsidTr="00CF3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535" w:rsidRPr="00FB270E" w:rsidRDefault="00E73535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opuštění pomyslné středové linie psovodem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535" w:rsidRPr="00FB270E" w:rsidRDefault="00E73535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2-5 body</w:t>
            </w:r>
          </w:p>
        </w:tc>
      </w:tr>
      <w:tr w:rsidR="00E73535" w:rsidRPr="00FB270E" w:rsidTr="00CF3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535" w:rsidRPr="00FB270E" w:rsidRDefault="00E73535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chytaní myší, vyměšování apod.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535" w:rsidRPr="00FB270E" w:rsidRDefault="00E73535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4-8 body</w:t>
            </w:r>
          </w:p>
        </w:tc>
      </w:tr>
      <w:tr w:rsidR="00E73535" w:rsidRPr="00FB270E" w:rsidTr="00CF3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535" w:rsidRPr="00FB270E" w:rsidRDefault="00E73535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neochotná práce psa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535" w:rsidRPr="00FB270E" w:rsidRDefault="00E73535" w:rsidP="00CF3B96">
            <w:pPr>
              <w:spacing w:after="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FB270E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4-8 bodů</w:t>
            </w:r>
          </w:p>
        </w:tc>
      </w:tr>
    </w:tbl>
    <w:p w:rsidR="00E73535" w:rsidRPr="00FB270E" w:rsidRDefault="00E73535" w:rsidP="00E735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FB270E">
        <w:rPr>
          <w:rFonts w:ascii="Times New Roman" w:eastAsia="Times New Roman" w:hAnsi="Times New Roman" w:cs="Times New Roman"/>
          <w:sz w:val="21"/>
          <w:szCs w:val="21"/>
          <w:lang w:eastAsia="cs-CZ"/>
        </w:rPr>
        <w:t>Při překročeni časového limitu je práce ukončena. Hodnotí se dosud obdržené body. Rovněž nežádoucí je neklidné chováni při označováni předmětů, štěkáni, nedovolená pomoc ze strany psovoda, daleké vybíháni psa s prohledávacího prostoru.</w:t>
      </w:r>
    </w:p>
    <w:p w:rsidR="00E73535" w:rsidRPr="007F26E1" w:rsidRDefault="00E73535" w:rsidP="00E73535">
      <w:pPr>
        <w:spacing w:line="360" w:lineRule="auto"/>
        <w:rPr>
          <w:sz w:val="21"/>
          <w:szCs w:val="21"/>
        </w:rPr>
      </w:pPr>
    </w:p>
    <w:p w:rsidR="007A6A8A" w:rsidRDefault="007A6A8A"/>
    <w:sectPr w:rsidR="007A6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7EF3"/>
    <w:multiLevelType w:val="hybridMultilevel"/>
    <w:tmpl w:val="2440F0FE"/>
    <w:lvl w:ilvl="0" w:tplc="20ACE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2A"/>
    <w:rsid w:val="007A6A8A"/>
    <w:rsid w:val="00C1422A"/>
    <w:rsid w:val="00E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5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5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Evajek</dc:creator>
  <cp:lastModifiedBy>Evajek</cp:lastModifiedBy>
  <cp:revision>2</cp:revision>
  <dcterms:created xsi:type="dcterms:W3CDTF">2013-02-10T17:35:00Z</dcterms:created>
  <dcterms:modified xsi:type="dcterms:W3CDTF">2013-02-10T17:35:00Z</dcterms:modified>
</cp:coreProperties>
</file>