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4CAA" w:rsidRPr="00954CAA" w:rsidRDefault="00B302CC" w:rsidP="00B302CC">
      <w:pPr>
        <w:spacing w:after="0" w:line="360" w:lineRule="auto"/>
        <w:jc w:val="center"/>
        <w:rPr>
          <w:rFonts w:ascii="Times New Roman" w:eastAsia="Times New Roman" w:hAnsi="Times New Roman" w:cs="Times New Roman"/>
          <w:color w:val="0070C0"/>
          <w:sz w:val="32"/>
          <w:szCs w:val="32"/>
          <w:lang w:eastAsia="cs-CZ"/>
        </w:rPr>
      </w:pPr>
      <w:r w:rsidRPr="00B302CC">
        <w:rPr>
          <w:rFonts w:ascii="Times New Roman" w:eastAsia="Times New Roman" w:hAnsi="Times New Roman" w:cs="Times New Roman"/>
          <w:b/>
          <w:bCs/>
          <w:color w:val="0070C0"/>
          <w:sz w:val="32"/>
          <w:szCs w:val="32"/>
          <w:lang w:eastAsia="cs-CZ"/>
        </w:rPr>
        <w:t xml:space="preserve">ZPO 1 </w:t>
      </w:r>
      <w:r w:rsidR="00954CAA" w:rsidRPr="00B302CC">
        <w:rPr>
          <w:rFonts w:ascii="Times New Roman" w:eastAsia="Times New Roman" w:hAnsi="Times New Roman" w:cs="Times New Roman"/>
          <w:b/>
          <w:bCs/>
          <w:color w:val="0070C0"/>
          <w:sz w:val="32"/>
          <w:szCs w:val="32"/>
          <w:lang w:eastAsia="cs-CZ"/>
        </w:rPr>
        <w:t>Zkouška psa obranáře prvního stupně</w:t>
      </w:r>
    </w:p>
    <w:p w:rsidR="00B302CC" w:rsidRDefault="00B302CC" w:rsidP="00B302CC">
      <w:pPr>
        <w:spacing w:after="0" w:line="360" w:lineRule="auto"/>
        <w:rPr>
          <w:rFonts w:ascii="Times New Roman" w:eastAsia="Times New Roman" w:hAnsi="Times New Roman" w:cs="Times New Roman"/>
          <w:b/>
          <w:bCs/>
          <w:sz w:val="21"/>
          <w:szCs w:val="21"/>
          <w:lang w:eastAsia="cs-CZ"/>
        </w:rPr>
      </w:pPr>
    </w:p>
    <w:p w:rsidR="00954CAA" w:rsidRPr="00954CAA" w:rsidRDefault="00954CAA" w:rsidP="00B302CC">
      <w:pPr>
        <w:spacing w:after="0" w:line="360" w:lineRule="auto"/>
        <w:rPr>
          <w:rFonts w:ascii="Times New Roman" w:eastAsia="Times New Roman" w:hAnsi="Times New Roman" w:cs="Times New Roman"/>
          <w:sz w:val="21"/>
          <w:szCs w:val="21"/>
          <w:lang w:eastAsia="cs-CZ"/>
        </w:rPr>
      </w:pPr>
      <w:r w:rsidRPr="00B302CC">
        <w:rPr>
          <w:rFonts w:ascii="Times New Roman" w:eastAsia="Times New Roman" w:hAnsi="Times New Roman" w:cs="Times New Roman"/>
          <w:b/>
          <w:bCs/>
          <w:sz w:val="21"/>
          <w:szCs w:val="21"/>
          <w:lang w:eastAsia="cs-CZ"/>
        </w:rPr>
        <w:t>Kritéria pro zkoušku ZPO 1.</w:t>
      </w:r>
    </w:p>
    <w:p w:rsidR="00954CAA" w:rsidRPr="00954CAA" w:rsidRDefault="00954CAA" w:rsidP="00B302CC">
      <w:pPr>
        <w:spacing w:after="0" w:line="360" w:lineRule="auto"/>
        <w:rPr>
          <w:rFonts w:ascii="Times New Roman" w:eastAsia="Times New Roman" w:hAnsi="Times New Roman" w:cs="Times New Roman"/>
          <w:sz w:val="21"/>
          <w:szCs w:val="21"/>
          <w:lang w:eastAsia="cs-CZ"/>
        </w:rPr>
      </w:pPr>
      <w:r w:rsidRPr="00954CAA">
        <w:rPr>
          <w:rFonts w:ascii="Times New Roman" w:eastAsia="Times New Roman" w:hAnsi="Times New Roman" w:cs="Times New Roman"/>
          <w:sz w:val="21"/>
          <w:szCs w:val="21"/>
          <w:lang w:eastAsia="cs-CZ"/>
        </w:rPr>
        <w:t>1. Stáří psa nejméně 18 měsíců.</w:t>
      </w:r>
    </w:p>
    <w:p w:rsidR="00954CAA" w:rsidRPr="00954CAA" w:rsidRDefault="00954CAA" w:rsidP="00B302CC">
      <w:pPr>
        <w:spacing w:after="0" w:line="360" w:lineRule="auto"/>
        <w:rPr>
          <w:rFonts w:ascii="Times New Roman" w:eastAsia="Times New Roman" w:hAnsi="Times New Roman" w:cs="Times New Roman"/>
          <w:sz w:val="21"/>
          <w:szCs w:val="21"/>
          <w:lang w:eastAsia="cs-CZ"/>
        </w:rPr>
      </w:pPr>
      <w:r w:rsidRPr="00954CAA">
        <w:rPr>
          <w:rFonts w:ascii="Times New Roman" w:eastAsia="Times New Roman" w:hAnsi="Times New Roman" w:cs="Times New Roman"/>
          <w:sz w:val="21"/>
          <w:szCs w:val="21"/>
          <w:lang w:eastAsia="cs-CZ"/>
        </w:rPr>
        <w:t>2. Účast na zkoušce nepodmiňuje splnění jiného druhu nebo stupně zkoušky.</w:t>
      </w:r>
    </w:p>
    <w:p w:rsidR="00954CAA" w:rsidRPr="00954CAA" w:rsidRDefault="00954CAA" w:rsidP="00B302CC">
      <w:pPr>
        <w:spacing w:after="0" w:line="360" w:lineRule="auto"/>
        <w:rPr>
          <w:rFonts w:ascii="Times New Roman" w:eastAsia="Times New Roman" w:hAnsi="Times New Roman" w:cs="Times New Roman"/>
          <w:sz w:val="21"/>
          <w:szCs w:val="21"/>
          <w:lang w:eastAsia="cs-CZ"/>
        </w:rPr>
      </w:pPr>
      <w:r w:rsidRPr="00954CAA">
        <w:rPr>
          <w:rFonts w:ascii="Times New Roman" w:eastAsia="Times New Roman" w:hAnsi="Times New Roman" w:cs="Times New Roman"/>
          <w:sz w:val="21"/>
          <w:szCs w:val="21"/>
          <w:lang w:eastAsia="cs-CZ"/>
        </w:rPr>
        <w:t>3. Povelovou techniku uvádí zkušební řád u každého cviku zkratkou Z = povel zvukový, P = povel posunkový. Pokud zkušební řád uvádí obě zkratky, může psovod použít jeden povel nebo oba současně.</w:t>
      </w:r>
    </w:p>
    <w:p w:rsidR="00B302CC" w:rsidRDefault="00B302CC" w:rsidP="00B302CC">
      <w:pPr>
        <w:spacing w:after="0" w:line="360" w:lineRule="auto"/>
        <w:rPr>
          <w:rFonts w:ascii="Times New Roman" w:eastAsia="Times New Roman" w:hAnsi="Times New Roman" w:cs="Times New Roman"/>
          <w:b/>
          <w:bCs/>
          <w:sz w:val="21"/>
          <w:szCs w:val="21"/>
          <w:lang w:eastAsia="cs-CZ"/>
        </w:rPr>
      </w:pPr>
    </w:p>
    <w:p w:rsidR="00954CAA" w:rsidRPr="00954CAA" w:rsidRDefault="00954CAA" w:rsidP="00B302CC">
      <w:pPr>
        <w:spacing w:after="0" w:line="360" w:lineRule="auto"/>
        <w:rPr>
          <w:rFonts w:ascii="Times New Roman" w:eastAsia="Times New Roman" w:hAnsi="Times New Roman" w:cs="Times New Roman"/>
          <w:sz w:val="21"/>
          <w:szCs w:val="21"/>
          <w:lang w:eastAsia="cs-CZ"/>
        </w:rPr>
      </w:pPr>
      <w:r w:rsidRPr="00B302CC">
        <w:rPr>
          <w:rFonts w:ascii="Times New Roman" w:eastAsia="Times New Roman" w:hAnsi="Times New Roman" w:cs="Times New Roman"/>
          <w:b/>
          <w:bCs/>
          <w:sz w:val="21"/>
          <w:szCs w:val="21"/>
          <w:lang w:eastAsia="cs-CZ"/>
        </w:rPr>
        <w:t>Náplň zkoušky ZPO 1, dosažitelné body</w:t>
      </w:r>
    </w:p>
    <w:p w:rsidR="00B302CC" w:rsidRDefault="00B302CC" w:rsidP="00B302CC">
      <w:pPr>
        <w:pStyle w:val="Zkladntext"/>
        <w:tabs>
          <w:tab w:val="left" w:pos="707"/>
        </w:tabs>
        <w:spacing w:after="0" w:line="360" w:lineRule="auto"/>
        <w:jc w:val="both"/>
        <w:rPr>
          <w:b/>
          <w:sz w:val="21"/>
          <w:szCs w:val="21"/>
        </w:rPr>
      </w:pPr>
    </w:p>
    <w:p w:rsidR="0032340A" w:rsidRPr="004955DE" w:rsidRDefault="0032340A" w:rsidP="004955DE">
      <w:pPr>
        <w:pStyle w:val="Zkladntext"/>
        <w:tabs>
          <w:tab w:val="left" w:pos="707"/>
          <w:tab w:val="left" w:pos="7088"/>
        </w:tabs>
        <w:spacing w:after="0" w:line="360" w:lineRule="auto"/>
        <w:jc w:val="both"/>
        <w:rPr>
          <w:b/>
          <w:szCs w:val="24"/>
        </w:rPr>
      </w:pPr>
      <w:r w:rsidRPr="004955DE">
        <w:rPr>
          <w:b/>
          <w:szCs w:val="24"/>
        </w:rPr>
        <w:t xml:space="preserve">I. Poslušnost </w:t>
      </w:r>
      <w:r w:rsidR="004955DE">
        <w:rPr>
          <w:b/>
          <w:szCs w:val="24"/>
        </w:rPr>
        <w:tab/>
      </w:r>
      <w:r w:rsidR="004955DE" w:rsidRPr="004955DE">
        <w:rPr>
          <w:rStyle w:val="Uivatelskpoloka"/>
          <w:rFonts w:ascii="Times New Roman" w:hAnsi="Times New Roman"/>
          <w:b/>
          <w:szCs w:val="24"/>
        </w:rPr>
        <w:t>[10</w:t>
      </w:r>
      <w:r w:rsidR="004955DE">
        <w:rPr>
          <w:rStyle w:val="Uivatelskpoloka"/>
          <w:rFonts w:ascii="Times New Roman" w:hAnsi="Times New Roman"/>
          <w:b/>
          <w:szCs w:val="24"/>
        </w:rPr>
        <w:t>0</w:t>
      </w:r>
      <w:r w:rsidR="004955DE" w:rsidRPr="004955DE">
        <w:rPr>
          <w:rStyle w:val="Uivatelskpoloka"/>
          <w:rFonts w:ascii="Times New Roman" w:hAnsi="Times New Roman"/>
          <w:b/>
          <w:szCs w:val="24"/>
        </w:rPr>
        <w:t xml:space="preserve"> bodů]</w:t>
      </w:r>
    </w:p>
    <w:p w:rsidR="0032340A" w:rsidRPr="00B302CC" w:rsidRDefault="0032340A" w:rsidP="004955DE">
      <w:pPr>
        <w:pStyle w:val="Zkladntext"/>
        <w:tabs>
          <w:tab w:val="left" w:pos="707"/>
          <w:tab w:val="left" w:pos="7088"/>
        </w:tabs>
        <w:spacing w:after="0" w:line="360" w:lineRule="auto"/>
        <w:jc w:val="both"/>
        <w:rPr>
          <w:b/>
          <w:sz w:val="21"/>
          <w:szCs w:val="21"/>
        </w:rPr>
      </w:pPr>
    </w:p>
    <w:p w:rsidR="0032340A" w:rsidRPr="00B302CC" w:rsidRDefault="0032340A" w:rsidP="004955DE">
      <w:pPr>
        <w:pStyle w:val="Zkladntext"/>
        <w:numPr>
          <w:ilvl w:val="0"/>
          <w:numId w:val="1"/>
        </w:numPr>
        <w:tabs>
          <w:tab w:val="left" w:pos="709"/>
          <w:tab w:val="left" w:pos="7088"/>
          <w:tab w:val="left" w:pos="8364"/>
        </w:tabs>
        <w:spacing w:after="0" w:line="360" w:lineRule="auto"/>
        <w:rPr>
          <w:sz w:val="21"/>
          <w:szCs w:val="21"/>
        </w:rPr>
      </w:pPr>
      <w:r w:rsidRPr="00B302CC">
        <w:rPr>
          <w:rStyle w:val="Uivatelskpoloka"/>
          <w:rFonts w:ascii="Times New Roman" w:hAnsi="Times New Roman"/>
          <w:sz w:val="21"/>
          <w:szCs w:val="21"/>
        </w:rPr>
        <w:t>Přivolání psa za pochodu k</w:t>
      </w:r>
      <w:r w:rsidR="004955DE">
        <w:rPr>
          <w:rStyle w:val="Uivatelskpoloka"/>
          <w:rFonts w:ascii="Times New Roman" w:hAnsi="Times New Roman"/>
          <w:sz w:val="21"/>
          <w:szCs w:val="21"/>
        </w:rPr>
        <w:t> </w:t>
      </w:r>
      <w:r w:rsidRPr="00B302CC">
        <w:rPr>
          <w:rStyle w:val="Uivatelskpoloka"/>
          <w:rFonts w:ascii="Times New Roman" w:hAnsi="Times New Roman"/>
          <w:sz w:val="21"/>
          <w:szCs w:val="21"/>
        </w:rPr>
        <w:t>noze</w:t>
      </w:r>
      <w:r w:rsidR="004955DE">
        <w:rPr>
          <w:rStyle w:val="Uivatelskpoloka"/>
          <w:rFonts w:ascii="Times New Roman" w:hAnsi="Times New Roman"/>
          <w:sz w:val="21"/>
          <w:szCs w:val="21"/>
        </w:rPr>
        <w:tab/>
      </w:r>
      <w:r w:rsidRPr="00B302CC">
        <w:rPr>
          <w:rStyle w:val="Uivatelskpoloka"/>
          <w:rFonts w:ascii="Times New Roman" w:hAnsi="Times New Roman"/>
          <w:sz w:val="21"/>
          <w:szCs w:val="21"/>
        </w:rPr>
        <w:t>[10 bodů]</w:t>
      </w:r>
      <w:r w:rsidRPr="00B302CC">
        <w:rPr>
          <w:sz w:val="21"/>
          <w:szCs w:val="21"/>
        </w:rPr>
        <w:t xml:space="preserve"> </w:t>
      </w:r>
    </w:p>
    <w:p w:rsidR="0032340A" w:rsidRPr="00B302CC" w:rsidRDefault="0032340A" w:rsidP="004955DE">
      <w:pPr>
        <w:pStyle w:val="Zkladntext"/>
        <w:numPr>
          <w:ilvl w:val="0"/>
          <w:numId w:val="1"/>
        </w:numPr>
        <w:tabs>
          <w:tab w:val="left" w:pos="709"/>
          <w:tab w:val="left" w:pos="7088"/>
          <w:tab w:val="left" w:pos="8364"/>
        </w:tabs>
        <w:spacing w:after="0" w:line="360" w:lineRule="auto"/>
        <w:rPr>
          <w:rStyle w:val="Uivatelskpoloka"/>
          <w:rFonts w:ascii="Times New Roman" w:hAnsi="Times New Roman"/>
          <w:sz w:val="21"/>
          <w:szCs w:val="21"/>
        </w:rPr>
      </w:pPr>
      <w:r w:rsidRPr="00B302CC">
        <w:rPr>
          <w:rStyle w:val="Uivatelskpoloka"/>
          <w:rFonts w:ascii="Times New Roman" w:hAnsi="Times New Roman"/>
          <w:sz w:val="21"/>
          <w:szCs w:val="21"/>
        </w:rPr>
        <w:t>Ovladatelnost na vodítku</w:t>
      </w:r>
      <w:r w:rsidR="004955DE">
        <w:rPr>
          <w:rStyle w:val="Uivatelskpoloka"/>
          <w:rFonts w:ascii="Times New Roman" w:hAnsi="Times New Roman"/>
          <w:sz w:val="21"/>
          <w:szCs w:val="21"/>
        </w:rPr>
        <w:tab/>
      </w:r>
      <w:r w:rsidRPr="00B302CC">
        <w:rPr>
          <w:rStyle w:val="Uivatelskpoloka"/>
          <w:rFonts w:ascii="Times New Roman" w:hAnsi="Times New Roman"/>
          <w:sz w:val="21"/>
          <w:szCs w:val="21"/>
        </w:rPr>
        <w:t>[10 bodů]</w:t>
      </w:r>
    </w:p>
    <w:p w:rsidR="0032340A" w:rsidRPr="00B302CC" w:rsidRDefault="0032340A" w:rsidP="004955DE">
      <w:pPr>
        <w:pStyle w:val="Zkladntext"/>
        <w:numPr>
          <w:ilvl w:val="0"/>
          <w:numId w:val="1"/>
        </w:numPr>
        <w:tabs>
          <w:tab w:val="left" w:pos="709"/>
          <w:tab w:val="left" w:pos="7088"/>
          <w:tab w:val="left" w:pos="8364"/>
        </w:tabs>
        <w:spacing w:after="0" w:line="360" w:lineRule="auto"/>
        <w:rPr>
          <w:rStyle w:val="Uivatelskpoloka"/>
          <w:rFonts w:ascii="Times New Roman" w:hAnsi="Times New Roman"/>
          <w:sz w:val="21"/>
          <w:szCs w:val="21"/>
        </w:rPr>
      </w:pPr>
      <w:r w:rsidRPr="00B302CC">
        <w:rPr>
          <w:rStyle w:val="Uivatelskpoloka"/>
          <w:rFonts w:ascii="Times New Roman" w:hAnsi="Times New Roman"/>
          <w:sz w:val="21"/>
          <w:szCs w:val="21"/>
        </w:rPr>
        <w:t xml:space="preserve">Sedni – lehni – vstaň </w:t>
      </w:r>
      <w:r w:rsidR="004955DE">
        <w:rPr>
          <w:rStyle w:val="Uivatelskpoloka"/>
          <w:rFonts w:ascii="Times New Roman" w:hAnsi="Times New Roman"/>
          <w:sz w:val="21"/>
          <w:szCs w:val="21"/>
        </w:rPr>
        <w:tab/>
      </w:r>
      <w:r w:rsidRPr="00B302CC">
        <w:rPr>
          <w:rStyle w:val="Uivatelskpoloka"/>
          <w:rFonts w:ascii="Times New Roman" w:hAnsi="Times New Roman"/>
          <w:sz w:val="21"/>
          <w:szCs w:val="21"/>
        </w:rPr>
        <w:t>[10 bodů]</w:t>
      </w:r>
    </w:p>
    <w:p w:rsidR="0032340A" w:rsidRPr="00B302CC" w:rsidRDefault="0032340A" w:rsidP="004955DE">
      <w:pPr>
        <w:pStyle w:val="Zkladntext"/>
        <w:numPr>
          <w:ilvl w:val="0"/>
          <w:numId w:val="1"/>
        </w:numPr>
        <w:tabs>
          <w:tab w:val="left" w:pos="709"/>
          <w:tab w:val="left" w:pos="7088"/>
          <w:tab w:val="left" w:pos="8364"/>
        </w:tabs>
        <w:spacing w:after="0" w:line="360" w:lineRule="auto"/>
        <w:rPr>
          <w:rStyle w:val="Uivatelskpoloka"/>
          <w:rFonts w:ascii="Times New Roman" w:hAnsi="Times New Roman"/>
          <w:sz w:val="21"/>
          <w:szCs w:val="21"/>
        </w:rPr>
      </w:pPr>
      <w:r w:rsidRPr="00B302CC">
        <w:rPr>
          <w:rStyle w:val="Uivatelskpoloka"/>
          <w:rFonts w:ascii="Times New Roman" w:hAnsi="Times New Roman"/>
          <w:sz w:val="21"/>
          <w:szCs w:val="21"/>
        </w:rPr>
        <w:t>Za pochodu odložení vleže se střelbou</w:t>
      </w:r>
      <w:r w:rsidR="004955DE">
        <w:rPr>
          <w:rStyle w:val="Uivatelskpoloka"/>
          <w:rFonts w:ascii="Times New Roman" w:hAnsi="Times New Roman"/>
          <w:sz w:val="21"/>
          <w:szCs w:val="21"/>
        </w:rPr>
        <w:tab/>
      </w:r>
      <w:r w:rsidRPr="00B302CC">
        <w:rPr>
          <w:rStyle w:val="Uivatelskpoloka"/>
          <w:rFonts w:ascii="Times New Roman" w:hAnsi="Times New Roman"/>
          <w:sz w:val="21"/>
          <w:szCs w:val="21"/>
        </w:rPr>
        <w:t>[10 bodů]</w:t>
      </w:r>
    </w:p>
    <w:p w:rsidR="0032340A" w:rsidRPr="00B302CC" w:rsidRDefault="0032340A" w:rsidP="004955DE">
      <w:pPr>
        <w:pStyle w:val="Zkladntext"/>
        <w:numPr>
          <w:ilvl w:val="0"/>
          <w:numId w:val="1"/>
        </w:numPr>
        <w:tabs>
          <w:tab w:val="left" w:pos="709"/>
          <w:tab w:val="left" w:pos="7088"/>
          <w:tab w:val="left" w:pos="8364"/>
        </w:tabs>
        <w:spacing w:after="0" w:line="360" w:lineRule="auto"/>
        <w:rPr>
          <w:rStyle w:val="Uivatelskpoloka"/>
          <w:rFonts w:ascii="Times New Roman" w:hAnsi="Times New Roman"/>
          <w:sz w:val="21"/>
          <w:szCs w:val="21"/>
        </w:rPr>
      </w:pPr>
      <w:r w:rsidRPr="00B302CC">
        <w:rPr>
          <w:rStyle w:val="Uivatelskpoloka"/>
          <w:rFonts w:ascii="Times New Roman" w:hAnsi="Times New Roman"/>
          <w:sz w:val="21"/>
          <w:szCs w:val="21"/>
        </w:rPr>
        <w:t>Štěkání psa</w:t>
      </w:r>
      <w:r w:rsidR="004955DE">
        <w:rPr>
          <w:rStyle w:val="Uivatelskpoloka"/>
          <w:rFonts w:ascii="Times New Roman" w:hAnsi="Times New Roman"/>
          <w:sz w:val="21"/>
          <w:szCs w:val="21"/>
        </w:rPr>
        <w:tab/>
      </w:r>
      <w:r w:rsidRPr="00B302CC">
        <w:rPr>
          <w:rStyle w:val="Uivatelskpoloka"/>
          <w:rFonts w:ascii="Times New Roman" w:hAnsi="Times New Roman"/>
          <w:sz w:val="21"/>
          <w:szCs w:val="21"/>
        </w:rPr>
        <w:t>[10 bodů]</w:t>
      </w:r>
    </w:p>
    <w:p w:rsidR="0032340A" w:rsidRPr="00B302CC" w:rsidRDefault="0032340A" w:rsidP="004955DE">
      <w:pPr>
        <w:pStyle w:val="Zkladntext"/>
        <w:numPr>
          <w:ilvl w:val="0"/>
          <w:numId w:val="1"/>
        </w:numPr>
        <w:tabs>
          <w:tab w:val="left" w:pos="709"/>
          <w:tab w:val="left" w:pos="7088"/>
          <w:tab w:val="left" w:pos="8364"/>
        </w:tabs>
        <w:spacing w:after="0" w:line="360" w:lineRule="auto"/>
        <w:rPr>
          <w:rStyle w:val="Uivatelskpoloka"/>
          <w:rFonts w:ascii="Times New Roman" w:hAnsi="Times New Roman"/>
          <w:sz w:val="21"/>
          <w:szCs w:val="21"/>
        </w:rPr>
      </w:pPr>
      <w:r w:rsidRPr="00B302CC">
        <w:rPr>
          <w:rStyle w:val="Uivatelskpoloka"/>
          <w:rFonts w:ascii="Times New Roman" w:hAnsi="Times New Roman"/>
          <w:sz w:val="21"/>
          <w:szCs w:val="21"/>
        </w:rPr>
        <w:t>Aport volný</w:t>
      </w:r>
      <w:r w:rsidR="004955DE">
        <w:rPr>
          <w:rStyle w:val="Uivatelskpoloka"/>
          <w:rFonts w:ascii="Times New Roman" w:hAnsi="Times New Roman"/>
          <w:sz w:val="21"/>
          <w:szCs w:val="21"/>
        </w:rPr>
        <w:tab/>
      </w:r>
      <w:r w:rsidRPr="00B302CC">
        <w:rPr>
          <w:rStyle w:val="Uivatelskpoloka"/>
          <w:rFonts w:ascii="Times New Roman" w:hAnsi="Times New Roman"/>
          <w:sz w:val="21"/>
          <w:szCs w:val="21"/>
        </w:rPr>
        <w:t>[10 bodů]</w:t>
      </w:r>
    </w:p>
    <w:p w:rsidR="0032340A" w:rsidRPr="00B302CC" w:rsidRDefault="0032340A" w:rsidP="004955DE">
      <w:pPr>
        <w:pStyle w:val="Zkladntext"/>
        <w:numPr>
          <w:ilvl w:val="0"/>
          <w:numId w:val="1"/>
        </w:numPr>
        <w:tabs>
          <w:tab w:val="left" w:pos="709"/>
          <w:tab w:val="left" w:pos="7088"/>
          <w:tab w:val="left" w:pos="8364"/>
        </w:tabs>
        <w:spacing w:after="0" w:line="360" w:lineRule="auto"/>
        <w:rPr>
          <w:rStyle w:val="Uivatelskpoloka"/>
          <w:rFonts w:ascii="Times New Roman" w:hAnsi="Times New Roman"/>
          <w:sz w:val="21"/>
          <w:szCs w:val="21"/>
        </w:rPr>
      </w:pPr>
      <w:r w:rsidRPr="00B302CC">
        <w:rPr>
          <w:rStyle w:val="Uivatelskpoloka"/>
          <w:rFonts w:ascii="Times New Roman" w:hAnsi="Times New Roman"/>
          <w:sz w:val="21"/>
          <w:szCs w:val="21"/>
        </w:rPr>
        <w:t>Skok vysoký</w:t>
      </w:r>
      <w:r w:rsidR="004955DE">
        <w:rPr>
          <w:rStyle w:val="Uivatelskpoloka"/>
          <w:rFonts w:ascii="Times New Roman" w:hAnsi="Times New Roman"/>
          <w:sz w:val="21"/>
          <w:szCs w:val="21"/>
        </w:rPr>
        <w:tab/>
      </w:r>
      <w:r w:rsidRPr="00B302CC">
        <w:rPr>
          <w:rStyle w:val="Uivatelskpoloka"/>
          <w:rFonts w:ascii="Times New Roman" w:hAnsi="Times New Roman"/>
          <w:sz w:val="21"/>
          <w:szCs w:val="21"/>
        </w:rPr>
        <w:t>[10 bodů]</w:t>
      </w:r>
    </w:p>
    <w:p w:rsidR="0032340A" w:rsidRPr="00B302CC" w:rsidRDefault="0032340A" w:rsidP="004955DE">
      <w:pPr>
        <w:pStyle w:val="Zkladntext"/>
        <w:numPr>
          <w:ilvl w:val="0"/>
          <w:numId w:val="1"/>
        </w:numPr>
        <w:tabs>
          <w:tab w:val="left" w:pos="709"/>
          <w:tab w:val="left" w:pos="7088"/>
          <w:tab w:val="left" w:pos="8364"/>
        </w:tabs>
        <w:spacing w:after="0" w:line="360" w:lineRule="auto"/>
        <w:rPr>
          <w:rStyle w:val="Uivatelskpoloka"/>
          <w:rFonts w:ascii="Times New Roman" w:hAnsi="Times New Roman"/>
          <w:sz w:val="21"/>
          <w:szCs w:val="21"/>
        </w:rPr>
      </w:pPr>
      <w:r w:rsidRPr="00B302CC">
        <w:rPr>
          <w:rStyle w:val="Uivatelskpoloka"/>
          <w:rFonts w:ascii="Times New Roman" w:hAnsi="Times New Roman"/>
          <w:sz w:val="21"/>
          <w:szCs w:val="21"/>
        </w:rPr>
        <w:t>Skok šplhem</w:t>
      </w:r>
      <w:r w:rsidR="004955DE">
        <w:rPr>
          <w:rStyle w:val="Uivatelskpoloka"/>
          <w:rFonts w:ascii="Times New Roman" w:hAnsi="Times New Roman"/>
          <w:sz w:val="21"/>
          <w:szCs w:val="21"/>
        </w:rPr>
        <w:tab/>
      </w:r>
      <w:r w:rsidRPr="00B302CC">
        <w:rPr>
          <w:rStyle w:val="Uivatelskpoloka"/>
          <w:rFonts w:ascii="Times New Roman" w:hAnsi="Times New Roman"/>
          <w:sz w:val="21"/>
          <w:szCs w:val="21"/>
        </w:rPr>
        <w:t>[10 bodů]</w:t>
      </w:r>
    </w:p>
    <w:p w:rsidR="0032340A" w:rsidRPr="00B302CC" w:rsidRDefault="0032340A" w:rsidP="004955DE">
      <w:pPr>
        <w:pStyle w:val="Zkladntext"/>
        <w:numPr>
          <w:ilvl w:val="0"/>
          <w:numId w:val="1"/>
        </w:numPr>
        <w:tabs>
          <w:tab w:val="left" w:pos="709"/>
          <w:tab w:val="left" w:pos="7088"/>
          <w:tab w:val="left" w:pos="8364"/>
        </w:tabs>
        <w:spacing w:after="0" w:line="360" w:lineRule="auto"/>
        <w:rPr>
          <w:rStyle w:val="Uivatelskpoloka"/>
          <w:rFonts w:ascii="Times New Roman" w:hAnsi="Times New Roman"/>
          <w:sz w:val="21"/>
          <w:szCs w:val="21"/>
        </w:rPr>
      </w:pPr>
      <w:r w:rsidRPr="00B302CC">
        <w:rPr>
          <w:rStyle w:val="Uivatelskpoloka"/>
          <w:rFonts w:ascii="Times New Roman" w:hAnsi="Times New Roman"/>
          <w:sz w:val="21"/>
          <w:szCs w:val="21"/>
        </w:rPr>
        <w:t>Kladina nízká</w:t>
      </w:r>
      <w:r w:rsidR="004955DE">
        <w:rPr>
          <w:rStyle w:val="Uivatelskpoloka"/>
          <w:rFonts w:ascii="Times New Roman" w:hAnsi="Times New Roman"/>
          <w:sz w:val="21"/>
          <w:szCs w:val="21"/>
        </w:rPr>
        <w:tab/>
      </w:r>
      <w:r w:rsidRPr="00B302CC">
        <w:rPr>
          <w:rStyle w:val="Uivatelskpoloka"/>
          <w:rFonts w:ascii="Times New Roman" w:hAnsi="Times New Roman"/>
          <w:sz w:val="21"/>
          <w:szCs w:val="21"/>
        </w:rPr>
        <w:t>[10 bodů]</w:t>
      </w:r>
    </w:p>
    <w:p w:rsidR="0032340A" w:rsidRPr="00B302CC" w:rsidRDefault="0032340A" w:rsidP="004955DE">
      <w:pPr>
        <w:pStyle w:val="Zkladntext"/>
        <w:numPr>
          <w:ilvl w:val="0"/>
          <w:numId w:val="1"/>
        </w:numPr>
        <w:tabs>
          <w:tab w:val="left" w:pos="709"/>
          <w:tab w:val="left" w:pos="7088"/>
          <w:tab w:val="left" w:pos="8364"/>
        </w:tabs>
        <w:spacing w:after="0" w:line="360" w:lineRule="auto"/>
        <w:rPr>
          <w:rStyle w:val="Uivatelskpoloka"/>
          <w:rFonts w:ascii="Times New Roman" w:hAnsi="Times New Roman"/>
          <w:sz w:val="21"/>
          <w:szCs w:val="21"/>
        </w:rPr>
      </w:pPr>
      <w:r w:rsidRPr="00B302CC">
        <w:rPr>
          <w:rStyle w:val="Uivatelskpoloka"/>
          <w:rFonts w:ascii="Times New Roman" w:hAnsi="Times New Roman"/>
          <w:sz w:val="21"/>
          <w:szCs w:val="21"/>
        </w:rPr>
        <w:t xml:space="preserve"> Odložení psa</w:t>
      </w:r>
      <w:r w:rsidR="004955DE">
        <w:rPr>
          <w:rStyle w:val="Uivatelskpoloka"/>
          <w:rFonts w:ascii="Times New Roman" w:hAnsi="Times New Roman"/>
          <w:sz w:val="21"/>
          <w:szCs w:val="21"/>
        </w:rPr>
        <w:tab/>
      </w:r>
      <w:r w:rsidRPr="00B302CC">
        <w:rPr>
          <w:rStyle w:val="Uivatelskpoloka"/>
          <w:rFonts w:ascii="Times New Roman" w:hAnsi="Times New Roman"/>
          <w:sz w:val="21"/>
          <w:szCs w:val="21"/>
        </w:rPr>
        <w:t>[10 bodů]</w:t>
      </w:r>
    </w:p>
    <w:p w:rsidR="004955DE" w:rsidRPr="004955DE" w:rsidRDefault="004955DE" w:rsidP="004955DE">
      <w:pPr>
        <w:tabs>
          <w:tab w:val="left" w:pos="7088"/>
        </w:tabs>
        <w:spacing w:after="0" w:line="360" w:lineRule="auto"/>
        <w:rPr>
          <w:rFonts w:ascii="Times New Roman" w:eastAsia="Times New Roman" w:hAnsi="Times New Roman" w:cs="Times New Roman"/>
          <w:b/>
          <w:bCs/>
          <w:sz w:val="24"/>
          <w:szCs w:val="24"/>
          <w:lang w:eastAsia="cs-CZ"/>
        </w:rPr>
      </w:pPr>
    </w:p>
    <w:p w:rsidR="00954CAA" w:rsidRPr="00954CAA" w:rsidRDefault="004955DE" w:rsidP="004955DE">
      <w:pPr>
        <w:tabs>
          <w:tab w:val="left" w:pos="7088"/>
        </w:tabs>
        <w:spacing w:after="0" w:line="360" w:lineRule="auto"/>
        <w:rPr>
          <w:rFonts w:ascii="Times New Roman" w:eastAsia="Times New Roman" w:hAnsi="Times New Roman" w:cs="Times New Roman"/>
          <w:sz w:val="24"/>
          <w:szCs w:val="24"/>
          <w:lang w:eastAsia="cs-CZ"/>
        </w:rPr>
      </w:pPr>
      <w:r w:rsidRPr="004955DE">
        <w:rPr>
          <w:rFonts w:ascii="Times New Roman" w:eastAsia="Times New Roman" w:hAnsi="Times New Roman" w:cs="Times New Roman"/>
          <w:b/>
          <w:bCs/>
          <w:sz w:val="24"/>
          <w:szCs w:val="24"/>
          <w:lang w:eastAsia="cs-CZ"/>
        </w:rPr>
        <w:t>II. Obrana</w:t>
      </w:r>
      <w:r w:rsidR="000239DF">
        <w:rPr>
          <w:rFonts w:ascii="Times New Roman" w:eastAsia="Times New Roman" w:hAnsi="Times New Roman" w:cs="Times New Roman"/>
          <w:b/>
          <w:bCs/>
          <w:sz w:val="24"/>
          <w:szCs w:val="24"/>
          <w:lang w:eastAsia="cs-CZ"/>
        </w:rPr>
        <w:tab/>
      </w:r>
      <w:bookmarkStart w:id="0" w:name="_GoBack"/>
      <w:bookmarkEnd w:id="0"/>
      <w:r w:rsidR="000239DF" w:rsidRPr="004955DE">
        <w:rPr>
          <w:rStyle w:val="Uivatelskpoloka"/>
          <w:rFonts w:ascii="Times New Roman" w:hAnsi="Times New Roman" w:cs="Times New Roman"/>
          <w:b/>
          <w:sz w:val="24"/>
          <w:szCs w:val="24"/>
        </w:rPr>
        <w:t>[10</w:t>
      </w:r>
      <w:r w:rsidR="000239DF">
        <w:rPr>
          <w:rStyle w:val="Uivatelskpoloka"/>
          <w:rFonts w:ascii="Times New Roman" w:hAnsi="Times New Roman"/>
          <w:b/>
          <w:szCs w:val="24"/>
        </w:rPr>
        <w:t>0</w:t>
      </w:r>
      <w:r w:rsidR="000239DF" w:rsidRPr="004955DE">
        <w:rPr>
          <w:rStyle w:val="Uivatelskpoloka"/>
          <w:rFonts w:ascii="Times New Roman" w:hAnsi="Times New Roman" w:cs="Times New Roman"/>
          <w:b/>
          <w:sz w:val="24"/>
          <w:szCs w:val="24"/>
        </w:rPr>
        <w:t xml:space="preserve"> bodů]</w:t>
      </w:r>
    </w:p>
    <w:p w:rsidR="00954CAA" w:rsidRPr="00954CAA" w:rsidRDefault="004955DE" w:rsidP="004955DE">
      <w:pPr>
        <w:tabs>
          <w:tab w:val="left" w:pos="7088"/>
        </w:tabs>
        <w:spacing w:after="0" w:line="360" w:lineRule="auto"/>
        <w:rPr>
          <w:rFonts w:ascii="Times New Roman" w:eastAsia="Times New Roman" w:hAnsi="Times New Roman" w:cs="Times New Roman"/>
          <w:sz w:val="21"/>
          <w:szCs w:val="21"/>
          <w:lang w:eastAsia="cs-CZ"/>
        </w:rPr>
      </w:pPr>
      <w:r>
        <w:rPr>
          <w:rFonts w:ascii="Times New Roman" w:eastAsia="Times New Roman" w:hAnsi="Times New Roman" w:cs="Times New Roman"/>
          <w:sz w:val="21"/>
          <w:szCs w:val="21"/>
          <w:lang w:eastAsia="cs-CZ"/>
        </w:rPr>
        <w:t>1.</w:t>
      </w:r>
      <w:r w:rsidR="00954CAA" w:rsidRPr="00954CAA">
        <w:rPr>
          <w:rFonts w:ascii="Times New Roman" w:eastAsia="Times New Roman" w:hAnsi="Times New Roman" w:cs="Times New Roman"/>
          <w:sz w:val="21"/>
          <w:szCs w:val="21"/>
          <w:lang w:eastAsia="cs-CZ"/>
        </w:rPr>
        <w:t> odhalení pomocníka</w:t>
      </w:r>
    </w:p>
    <w:p w:rsidR="00954CAA" w:rsidRPr="00954CAA" w:rsidRDefault="00954CAA" w:rsidP="004955DE">
      <w:pPr>
        <w:tabs>
          <w:tab w:val="left" w:pos="7088"/>
        </w:tabs>
        <w:spacing w:after="0" w:line="360" w:lineRule="auto"/>
        <w:rPr>
          <w:rFonts w:ascii="Times New Roman" w:eastAsia="Times New Roman" w:hAnsi="Times New Roman" w:cs="Times New Roman"/>
          <w:sz w:val="21"/>
          <w:szCs w:val="21"/>
          <w:lang w:eastAsia="cs-CZ"/>
        </w:rPr>
      </w:pPr>
      <w:r w:rsidRPr="00954CAA">
        <w:rPr>
          <w:rFonts w:ascii="Times New Roman" w:eastAsia="Times New Roman" w:hAnsi="Times New Roman" w:cs="Times New Roman"/>
          <w:sz w:val="21"/>
          <w:szCs w:val="21"/>
          <w:lang w:eastAsia="cs-CZ"/>
        </w:rPr>
        <w:t xml:space="preserve">- průzkum terénu (60x100 </w:t>
      </w:r>
      <w:proofErr w:type="spellStart"/>
      <w:proofErr w:type="gramStart"/>
      <w:r w:rsidRPr="00954CAA">
        <w:rPr>
          <w:rFonts w:ascii="Times New Roman" w:eastAsia="Times New Roman" w:hAnsi="Times New Roman" w:cs="Times New Roman"/>
          <w:sz w:val="21"/>
          <w:szCs w:val="21"/>
          <w:lang w:eastAsia="cs-CZ"/>
        </w:rPr>
        <w:t>kroků,terén</w:t>
      </w:r>
      <w:proofErr w:type="spellEnd"/>
      <w:proofErr w:type="gramEnd"/>
      <w:r w:rsidRPr="00954CAA">
        <w:rPr>
          <w:rFonts w:ascii="Times New Roman" w:eastAsia="Times New Roman" w:hAnsi="Times New Roman" w:cs="Times New Roman"/>
          <w:sz w:val="21"/>
          <w:szCs w:val="21"/>
          <w:lang w:eastAsia="cs-CZ"/>
        </w:rPr>
        <w:t xml:space="preserve"> přírodní, čas 5 minut)  </w:t>
      </w:r>
      <w:r w:rsidR="004955DE">
        <w:rPr>
          <w:rFonts w:ascii="Times New Roman" w:eastAsia="Times New Roman" w:hAnsi="Times New Roman" w:cs="Times New Roman"/>
          <w:sz w:val="21"/>
          <w:szCs w:val="21"/>
          <w:lang w:eastAsia="cs-CZ"/>
        </w:rPr>
        <w:tab/>
      </w:r>
      <w:r w:rsidR="004955DE" w:rsidRPr="00B302CC">
        <w:rPr>
          <w:rStyle w:val="Uivatelskpoloka"/>
          <w:rFonts w:ascii="Times New Roman" w:hAnsi="Times New Roman" w:cs="Times New Roman"/>
          <w:sz w:val="21"/>
          <w:szCs w:val="21"/>
        </w:rPr>
        <w:t>[</w:t>
      </w:r>
      <w:r w:rsidR="004955DE">
        <w:rPr>
          <w:rStyle w:val="Uivatelskpoloka"/>
          <w:rFonts w:ascii="Times New Roman" w:hAnsi="Times New Roman" w:cs="Times New Roman"/>
          <w:sz w:val="21"/>
          <w:szCs w:val="21"/>
        </w:rPr>
        <w:t xml:space="preserve">ZP </w:t>
      </w:r>
      <w:r w:rsidR="004955DE" w:rsidRPr="00B302CC">
        <w:rPr>
          <w:rStyle w:val="Uivatelskpoloka"/>
          <w:rFonts w:ascii="Times New Roman" w:hAnsi="Times New Roman" w:cs="Times New Roman"/>
          <w:sz w:val="21"/>
          <w:szCs w:val="21"/>
        </w:rPr>
        <w:t>10 bodů]</w:t>
      </w:r>
      <w:r w:rsidRPr="00954CAA">
        <w:rPr>
          <w:rFonts w:ascii="Times New Roman" w:eastAsia="Times New Roman" w:hAnsi="Times New Roman" w:cs="Times New Roman"/>
          <w:sz w:val="21"/>
          <w:szCs w:val="21"/>
          <w:lang w:eastAsia="cs-CZ"/>
        </w:rPr>
        <w:t xml:space="preserve">        </w:t>
      </w:r>
    </w:p>
    <w:p w:rsidR="00954CAA" w:rsidRPr="00954CAA" w:rsidRDefault="00954CAA" w:rsidP="004955DE">
      <w:pPr>
        <w:tabs>
          <w:tab w:val="left" w:pos="7088"/>
        </w:tabs>
        <w:spacing w:after="0" w:line="360" w:lineRule="auto"/>
        <w:rPr>
          <w:rFonts w:ascii="Times New Roman" w:eastAsia="Times New Roman" w:hAnsi="Times New Roman" w:cs="Times New Roman"/>
          <w:sz w:val="21"/>
          <w:szCs w:val="21"/>
          <w:lang w:eastAsia="cs-CZ"/>
        </w:rPr>
      </w:pPr>
      <w:r w:rsidRPr="00954CAA">
        <w:rPr>
          <w:rFonts w:ascii="Times New Roman" w:eastAsia="Times New Roman" w:hAnsi="Times New Roman" w:cs="Times New Roman"/>
          <w:sz w:val="21"/>
          <w:szCs w:val="21"/>
          <w:lang w:eastAsia="cs-CZ"/>
        </w:rPr>
        <w:t xml:space="preserve">- vyštěkání pomocníka                                                                       </w:t>
      </w:r>
      <w:r w:rsidR="004955DE">
        <w:rPr>
          <w:rFonts w:ascii="Times New Roman" w:eastAsia="Times New Roman" w:hAnsi="Times New Roman" w:cs="Times New Roman"/>
          <w:sz w:val="21"/>
          <w:szCs w:val="21"/>
          <w:lang w:eastAsia="cs-CZ"/>
        </w:rPr>
        <w:tab/>
      </w:r>
      <w:r w:rsidR="004955DE" w:rsidRPr="00B302CC">
        <w:rPr>
          <w:rStyle w:val="Uivatelskpoloka"/>
          <w:rFonts w:ascii="Times New Roman" w:hAnsi="Times New Roman" w:cs="Times New Roman"/>
          <w:sz w:val="21"/>
          <w:szCs w:val="21"/>
        </w:rPr>
        <w:t>[10 bodů]</w:t>
      </w:r>
    </w:p>
    <w:p w:rsidR="00954CAA" w:rsidRPr="00954CAA" w:rsidRDefault="004955DE" w:rsidP="004955DE">
      <w:pPr>
        <w:tabs>
          <w:tab w:val="left" w:pos="7088"/>
        </w:tabs>
        <w:spacing w:after="0" w:line="360" w:lineRule="auto"/>
        <w:rPr>
          <w:rFonts w:ascii="Times New Roman" w:eastAsia="Times New Roman" w:hAnsi="Times New Roman" w:cs="Times New Roman"/>
          <w:sz w:val="21"/>
          <w:szCs w:val="21"/>
          <w:lang w:eastAsia="cs-CZ"/>
        </w:rPr>
      </w:pPr>
      <w:r>
        <w:rPr>
          <w:rFonts w:ascii="Times New Roman" w:eastAsia="Times New Roman" w:hAnsi="Times New Roman" w:cs="Times New Roman"/>
          <w:sz w:val="21"/>
          <w:szCs w:val="21"/>
          <w:lang w:eastAsia="cs-CZ"/>
        </w:rPr>
        <w:t>2.</w:t>
      </w:r>
      <w:r w:rsidR="00954CAA" w:rsidRPr="00954CAA">
        <w:rPr>
          <w:rFonts w:ascii="Times New Roman" w:eastAsia="Times New Roman" w:hAnsi="Times New Roman" w:cs="Times New Roman"/>
          <w:sz w:val="21"/>
          <w:szCs w:val="21"/>
          <w:lang w:eastAsia="cs-CZ"/>
        </w:rPr>
        <w:t> zajištění pomocníka</w:t>
      </w:r>
    </w:p>
    <w:p w:rsidR="00954CAA" w:rsidRPr="00954CAA" w:rsidRDefault="00954CAA" w:rsidP="004955DE">
      <w:pPr>
        <w:tabs>
          <w:tab w:val="left" w:pos="7088"/>
        </w:tabs>
        <w:spacing w:after="0" w:line="360" w:lineRule="auto"/>
        <w:rPr>
          <w:rFonts w:ascii="Times New Roman" w:eastAsia="Times New Roman" w:hAnsi="Times New Roman" w:cs="Times New Roman"/>
          <w:sz w:val="21"/>
          <w:szCs w:val="21"/>
          <w:lang w:eastAsia="cs-CZ"/>
        </w:rPr>
      </w:pPr>
      <w:r w:rsidRPr="00954CAA">
        <w:rPr>
          <w:rFonts w:ascii="Times New Roman" w:eastAsia="Times New Roman" w:hAnsi="Times New Roman" w:cs="Times New Roman"/>
          <w:sz w:val="21"/>
          <w:szCs w:val="21"/>
          <w:lang w:eastAsia="cs-CZ"/>
        </w:rPr>
        <w:t xml:space="preserve">- prohlídka, výslech, doprovod (20 + 10 kroků)                                   </w:t>
      </w:r>
      <w:r w:rsidR="004955DE">
        <w:rPr>
          <w:rFonts w:ascii="Times New Roman" w:eastAsia="Times New Roman" w:hAnsi="Times New Roman" w:cs="Times New Roman"/>
          <w:sz w:val="21"/>
          <w:szCs w:val="21"/>
          <w:lang w:eastAsia="cs-CZ"/>
        </w:rPr>
        <w:tab/>
      </w:r>
      <w:r w:rsidR="004955DE" w:rsidRPr="00B302CC">
        <w:rPr>
          <w:rStyle w:val="Uivatelskpoloka"/>
          <w:rFonts w:ascii="Times New Roman" w:hAnsi="Times New Roman" w:cs="Times New Roman"/>
          <w:sz w:val="21"/>
          <w:szCs w:val="21"/>
        </w:rPr>
        <w:t>[</w:t>
      </w:r>
      <w:r w:rsidR="004955DE">
        <w:rPr>
          <w:rStyle w:val="Uivatelskpoloka"/>
          <w:rFonts w:ascii="Times New Roman" w:hAnsi="Times New Roman" w:cs="Times New Roman"/>
          <w:sz w:val="21"/>
          <w:szCs w:val="21"/>
        </w:rPr>
        <w:t xml:space="preserve">Z </w:t>
      </w:r>
      <w:r w:rsidR="004955DE" w:rsidRPr="00B302CC">
        <w:rPr>
          <w:rStyle w:val="Uivatelskpoloka"/>
          <w:rFonts w:ascii="Times New Roman" w:hAnsi="Times New Roman" w:cs="Times New Roman"/>
          <w:sz w:val="21"/>
          <w:szCs w:val="21"/>
        </w:rPr>
        <w:t>10 bodů]</w:t>
      </w:r>
    </w:p>
    <w:p w:rsidR="004955DE" w:rsidRDefault="00954CAA" w:rsidP="004955DE">
      <w:pPr>
        <w:tabs>
          <w:tab w:val="left" w:pos="7088"/>
        </w:tabs>
        <w:spacing w:after="0" w:line="360" w:lineRule="auto"/>
        <w:rPr>
          <w:rStyle w:val="Uivatelskpoloka"/>
          <w:rFonts w:ascii="Times New Roman" w:hAnsi="Times New Roman" w:cs="Times New Roman"/>
          <w:sz w:val="21"/>
          <w:szCs w:val="21"/>
        </w:rPr>
      </w:pPr>
      <w:r w:rsidRPr="00954CAA">
        <w:rPr>
          <w:rFonts w:ascii="Times New Roman" w:eastAsia="Times New Roman" w:hAnsi="Times New Roman" w:cs="Times New Roman"/>
          <w:sz w:val="21"/>
          <w:szCs w:val="21"/>
          <w:lang w:eastAsia="cs-CZ"/>
        </w:rPr>
        <w:t>- hlídání pomocníka (2+1 minutu)                                                    </w:t>
      </w:r>
      <w:r w:rsidR="004955DE">
        <w:rPr>
          <w:rFonts w:ascii="Times New Roman" w:eastAsia="Times New Roman" w:hAnsi="Times New Roman" w:cs="Times New Roman"/>
          <w:sz w:val="21"/>
          <w:szCs w:val="21"/>
          <w:lang w:eastAsia="cs-CZ"/>
        </w:rPr>
        <w:tab/>
      </w:r>
      <w:r w:rsidR="004955DE" w:rsidRPr="00B302CC">
        <w:rPr>
          <w:rStyle w:val="Uivatelskpoloka"/>
          <w:rFonts w:ascii="Times New Roman" w:hAnsi="Times New Roman" w:cs="Times New Roman"/>
          <w:sz w:val="21"/>
          <w:szCs w:val="21"/>
        </w:rPr>
        <w:t>[</w:t>
      </w:r>
      <w:r w:rsidR="004955DE">
        <w:rPr>
          <w:rStyle w:val="Uivatelskpoloka"/>
          <w:rFonts w:ascii="Times New Roman" w:hAnsi="Times New Roman" w:cs="Times New Roman"/>
          <w:sz w:val="21"/>
          <w:szCs w:val="21"/>
        </w:rPr>
        <w:t xml:space="preserve">Z </w:t>
      </w:r>
      <w:r w:rsidR="004955DE" w:rsidRPr="00B302CC">
        <w:rPr>
          <w:rStyle w:val="Uivatelskpoloka"/>
          <w:rFonts w:ascii="Times New Roman" w:hAnsi="Times New Roman" w:cs="Times New Roman"/>
          <w:sz w:val="21"/>
          <w:szCs w:val="21"/>
        </w:rPr>
        <w:t>10 bodů]</w:t>
      </w:r>
    </w:p>
    <w:p w:rsidR="00954CAA" w:rsidRPr="00954CAA" w:rsidRDefault="004955DE" w:rsidP="004955DE">
      <w:pPr>
        <w:tabs>
          <w:tab w:val="left" w:pos="7088"/>
        </w:tabs>
        <w:spacing w:after="0" w:line="360" w:lineRule="auto"/>
        <w:rPr>
          <w:rFonts w:ascii="Times New Roman" w:eastAsia="Times New Roman" w:hAnsi="Times New Roman" w:cs="Times New Roman"/>
          <w:sz w:val="21"/>
          <w:szCs w:val="21"/>
          <w:lang w:eastAsia="cs-CZ"/>
        </w:rPr>
      </w:pPr>
      <w:r>
        <w:rPr>
          <w:rFonts w:ascii="Times New Roman" w:eastAsia="Times New Roman" w:hAnsi="Times New Roman" w:cs="Times New Roman"/>
          <w:sz w:val="21"/>
          <w:szCs w:val="21"/>
          <w:lang w:eastAsia="cs-CZ"/>
        </w:rPr>
        <w:t>3.</w:t>
      </w:r>
      <w:r w:rsidR="00954CAA" w:rsidRPr="00954CAA">
        <w:rPr>
          <w:rFonts w:ascii="Times New Roman" w:eastAsia="Times New Roman" w:hAnsi="Times New Roman" w:cs="Times New Roman"/>
          <w:sz w:val="21"/>
          <w:szCs w:val="21"/>
          <w:lang w:eastAsia="cs-CZ"/>
        </w:rPr>
        <w:t> ochrana psovoda</w:t>
      </w:r>
    </w:p>
    <w:p w:rsidR="00954CAA" w:rsidRPr="00954CAA" w:rsidRDefault="00954CAA" w:rsidP="004955DE">
      <w:pPr>
        <w:tabs>
          <w:tab w:val="left" w:pos="7088"/>
        </w:tabs>
        <w:spacing w:after="0" w:line="360" w:lineRule="auto"/>
        <w:rPr>
          <w:rFonts w:ascii="Times New Roman" w:eastAsia="Times New Roman" w:hAnsi="Times New Roman" w:cs="Times New Roman"/>
          <w:sz w:val="21"/>
          <w:szCs w:val="21"/>
          <w:lang w:eastAsia="cs-CZ"/>
        </w:rPr>
      </w:pPr>
      <w:r w:rsidRPr="00954CAA">
        <w:rPr>
          <w:rFonts w:ascii="Times New Roman" w:eastAsia="Times New Roman" w:hAnsi="Times New Roman" w:cs="Times New Roman"/>
          <w:sz w:val="21"/>
          <w:szCs w:val="21"/>
          <w:lang w:eastAsia="cs-CZ"/>
        </w:rPr>
        <w:t xml:space="preserve">- přepad psovoda při doprovodu pomocníka                                          </w:t>
      </w:r>
      <w:r w:rsidR="004955DE">
        <w:rPr>
          <w:rFonts w:ascii="Times New Roman" w:eastAsia="Times New Roman" w:hAnsi="Times New Roman" w:cs="Times New Roman"/>
          <w:sz w:val="21"/>
          <w:szCs w:val="21"/>
          <w:lang w:eastAsia="cs-CZ"/>
        </w:rPr>
        <w:tab/>
      </w:r>
      <w:r w:rsidR="004955DE" w:rsidRPr="00B302CC">
        <w:rPr>
          <w:rStyle w:val="Uivatelskpoloka"/>
          <w:rFonts w:ascii="Times New Roman" w:hAnsi="Times New Roman" w:cs="Times New Roman"/>
          <w:sz w:val="21"/>
          <w:szCs w:val="21"/>
        </w:rPr>
        <w:t>[</w:t>
      </w:r>
      <w:r w:rsidR="004955DE">
        <w:rPr>
          <w:rStyle w:val="Uivatelskpoloka"/>
          <w:rFonts w:ascii="Times New Roman" w:hAnsi="Times New Roman" w:cs="Times New Roman"/>
          <w:sz w:val="21"/>
          <w:szCs w:val="21"/>
        </w:rPr>
        <w:t>15</w:t>
      </w:r>
      <w:r w:rsidR="004955DE" w:rsidRPr="00B302CC">
        <w:rPr>
          <w:rStyle w:val="Uivatelskpoloka"/>
          <w:rFonts w:ascii="Times New Roman" w:hAnsi="Times New Roman" w:cs="Times New Roman"/>
          <w:sz w:val="21"/>
          <w:szCs w:val="21"/>
        </w:rPr>
        <w:t xml:space="preserve"> bodů]</w:t>
      </w:r>
    </w:p>
    <w:p w:rsidR="00954CAA" w:rsidRPr="00954CAA" w:rsidRDefault="00954CAA" w:rsidP="004955DE">
      <w:pPr>
        <w:tabs>
          <w:tab w:val="left" w:pos="7088"/>
        </w:tabs>
        <w:spacing w:after="0" w:line="360" w:lineRule="auto"/>
        <w:rPr>
          <w:rFonts w:ascii="Times New Roman" w:eastAsia="Times New Roman" w:hAnsi="Times New Roman" w:cs="Times New Roman"/>
          <w:sz w:val="21"/>
          <w:szCs w:val="21"/>
          <w:lang w:eastAsia="cs-CZ"/>
        </w:rPr>
      </w:pPr>
      <w:r w:rsidRPr="00954CAA">
        <w:rPr>
          <w:rFonts w:ascii="Times New Roman" w:eastAsia="Times New Roman" w:hAnsi="Times New Roman" w:cs="Times New Roman"/>
          <w:sz w:val="21"/>
          <w:szCs w:val="21"/>
          <w:lang w:eastAsia="cs-CZ"/>
        </w:rPr>
        <w:t xml:space="preserve">- ovladatelnost (pouštění)                                                               </w:t>
      </w:r>
      <w:r w:rsidR="004955DE">
        <w:rPr>
          <w:rFonts w:ascii="Times New Roman" w:eastAsia="Times New Roman" w:hAnsi="Times New Roman" w:cs="Times New Roman"/>
          <w:sz w:val="21"/>
          <w:szCs w:val="21"/>
          <w:lang w:eastAsia="cs-CZ"/>
        </w:rPr>
        <w:tab/>
      </w:r>
      <w:r w:rsidR="004955DE" w:rsidRPr="00B302CC">
        <w:rPr>
          <w:rStyle w:val="Uivatelskpoloka"/>
          <w:rFonts w:ascii="Times New Roman" w:hAnsi="Times New Roman" w:cs="Times New Roman"/>
          <w:sz w:val="21"/>
          <w:szCs w:val="21"/>
        </w:rPr>
        <w:t>[</w:t>
      </w:r>
      <w:r w:rsidR="004955DE">
        <w:rPr>
          <w:rStyle w:val="Uivatelskpoloka"/>
          <w:rFonts w:ascii="Times New Roman" w:hAnsi="Times New Roman" w:cs="Times New Roman"/>
          <w:sz w:val="21"/>
          <w:szCs w:val="21"/>
        </w:rPr>
        <w:t xml:space="preserve">Z </w:t>
      </w:r>
      <w:r w:rsidR="004955DE">
        <w:rPr>
          <w:rStyle w:val="Uivatelskpoloka"/>
          <w:rFonts w:ascii="Times New Roman" w:hAnsi="Times New Roman" w:cs="Times New Roman"/>
          <w:sz w:val="21"/>
          <w:szCs w:val="21"/>
        </w:rPr>
        <w:t>5</w:t>
      </w:r>
      <w:r w:rsidR="004955DE" w:rsidRPr="00B302CC">
        <w:rPr>
          <w:rStyle w:val="Uivatelskpoloka"/>
          <w:rFonts w:ascii="Times New Roman" w:hAnsi="Times New Roman" w:cs="Times New Roman"/>
          <w:sz w:val="21"/>
          <w:szCs w:val="21"/>
        </w:rPr>
        <w:t xml:space="preserve"> bodů]</w:t>
      </w:r>
    </w:p>
    <w:p w:rsidR="00954CAA" w:rsidRPr="00954CAA" w:rsidRDefault="004955DE" w:rsidP="004955DE">
      <w:pPr>
        <w:tabs>
          <w:tab w:val="left" w:pos="7088"/>
        </w:tabs>
        <w:spacing w:after="0" w:line="360" w:lineRule="auto"/>
        <w:rPr>
          <w:rFonts w:ascii="Times New Roman" w:eastAsia="Times New Roman" w:hAnsi="Times New Roman" w:cs="Times New Roman"/>
          <w:sz w:val="21"/>
          <w:szCs w:val="21"/>
          <w:lang w:eastAsia="cs-CZ"/>
        </w:rPr>
      </w:pPr>
      <w:r>
        <w:rPr>
          <w:rFonts w:ascii="Times New Roman" w:eastAsia="Times New Roman" w:hAnsi="Times New Roman" w:cs="Times New Roman"/>
          <w:sz w:val="21"/>
          <w:szCs w:val="21"/>
          <w:lang w:eastAsia="cs-CZ"/>
        </w:rPr>
        <w:t>4.</w:t>
      </w:r>
      <w:r w:rsidR="00954CAA" w:rsidRPr="00954CAA">
        <w:rPr>
          <w:rFonts w:ascii="Times New Roman" w:eastAsia="Times New Roman" w:hAnsi="Times New Roman" w:cs="Times New Roman"/>
          <w:sz w:val="21"/>
          <w:szCs w:val="21"/>
          <w:lang w:eastAsia="cs-CZ"/>
        </w:rPr>
        <w:t> samostatná činnost psa</w:t>
      </w:r>
    </w:p>
    <w:p w:rsidR="00954CAA" w:rsidRPr="00954CAA" w:rsidRDefault="00954CAA" w:rsidP="004955DE">
      <w:pPr>
        <w:tabs>
          <w:tab w:val="left" w:pos="7088"/>
        </w:tabs>
        <w:spacing w:after="0" w:line="360" w:lineRule="auto"/>
        <w:rPr>
          <w:rFonts w:ascii="Times New Roman" w:eastAsia="Times New Roman" w:hAnsi="Times New Roman" w:cs="Times New Roman"/>
          <w:sz w:val="21"/>
          <w:szCs w:val="21"/>
          <w:lang w:eastAsia="cs-CZ"/>
        </w:rPr>
      </w:pPr>
      <w:r w:rsidRPr="00954CAA">
        <w:rPr>
          <w:rFonts w:ascii="Times New Roman" w:eastAsia="Times New Roman" w:hAnsi="Times New Roman" w:cs="Times New Roman"/>
          <w:sz w:val="21"/>
          <w:szCs w:val="21"/>
          <w:lang w:eastAsia="cs-CZ"/>
        </w:rPr>
        <w:t>- zadržení pomocníka (150 kroků)                                                  </w:t>
      </w:r>
      <w:r w:rsidR="004955DE">
        <w:rPr>
          <w:rFonts w:ascii="Times New Roman" w:eastAsia="Times New Roman" w:hAnsi="Times New Roman" w:cs="Times New Roman"/>
          <w:sz w:val="21"/>
          <w:szCs w:val="21"/>
          <w:lang w:eastAsia="cs-CZ"/>
        </w:rPr>
        <w:tab/>
      </w:r>
      <w:r w:rsidR="004955DE" w:rsidRPr="00B302CC">
        <w:rPr>
          <w:rStyle w:val="Uivatelskpoloka"/>
          <w:rFonts w:ascii="Times New Roman" w:hAnsi="Times New Roman" w:cs="Times New Roman"/>
          <w:sz w:val="21"/>
          <w:szCs w:val="21"/>
        </w:rPr>
        <w:t>[</w:t>
      </w:r>
      <w:r w:rsidR="004955DE">
        <w:rPr>
          <w:rStyle w:val="Uivatelskpoloka"/>
          <w:rFonts w:ascii="Times New Roman" w:hAnsi="Times New Roman" w:cs="Times New Roman"/>
          <w:sz w:val="21"/>
          <w:szCs w:val="21"/>
        </w:rPr>
        <w:t>Z</w:t>
      </w:r>
      <w:r w:rsidR="004955DE">
        <w:rPr>
          <w:rStyle w:val="Uivatelskpoloka"/>
          <w:rFonts w:ascii="Times New Roman" w:hAnsi="Times New Roman" w:cs="Times New Roman"/>
          <w:sz w:val="21"/>
          <w:szCs w:val="21"/>
        </w:rPr>
        <w:t>P</w:t>
      </w:r>
      <w:r w:rsidR="004955DE">
        <w:rPr>
          <w:rStyle w:val="Uivatelskpoloka"/>
          <w:rFonts w:ascii="Times New Roman" w:hAnsi="Times New Roman" w:cs="Times New Roman"/>
          <w:sz w:val="21"/>
          <w:szCs w:val="21"/>
        </w:rPr>
        <w:t xml:space="preserve"> </w:t>
      </w:r>
      <w:r w:rsidR="004955DE" w:rsidRPr="00B302CC">
        <w:rPr>
          <w:rStyle w:val="Uivatelskpoloka"/>
          <w:rFonts w:ascii="Times New Roman" w:hAnsi="Times New Roman" w:cs="Times New Roman"/>
          <w:sz w:val="21"/>
          <w:szCs w:val="21"/>
        </w:rPr>
        <w:t>1</w:t>
      </w:r>
      <w:r w:rsidR="004955DE">
        <w:rPr>
          <w:rStyle w:val="Uivatelskpoloka"/>
          <w:rFonts w:ascii="Times New Roman" w:hAnsi="Times New Roman" w:cs="Times New Roman"/>
          <w:sz w:val="21"/>
          <w:szCs w:val="21"/>
        </w:rPr>
        <w:t>5</w:t>
      </w:r>
      <w:r w:rsidR="004955DE" w:rsidRPr="00B302CC">
        <w:rPr>
          <w:rStyle w:val="Uivatelskpoloka"/>
          <w:rFonts w:ascii="Times New Roman" w:hAnsi="Times New Roman" w:cs="Times New Roman"/>
          <w:sz w:val="21"/>
          <w:szCs w:val="21"/>
        </w:rPr>
        <w:t xml:space="preserve"> bodů]</w:t>
      </w:r>
    </w:p>
    <w:p w:rsidR="00954CAA" w:rsidRPr="00954CAA" w:rsidRDefault="00954CAA" w:rsidP="004955DE">
      <w:pPr>
        <w:tabs>
          <w:tab w:val="left" w:pos="7088"/>
        </w:tabs>
        <w:spacing w:after="0" w:line="360" w:lineRule="auto"/>
        <w:rPr>
          <w:rFonts w:ascii="Times New Roman" w:eastAsia="Times New Roman" w:hAnsi="Times New Roman" w:cs="Times New Roman"/>
          <w:sz w:val="21"/>
          <w:szCs w:val="21"/>
          <w:lang w:eastAsia="cs-CZ"/>
        </w:rPr>
      </w:pPr>
      <w:r w:rsidRPr="00954CAA">
        <w:rPr>
          <w:rFonts w:ascii="Times New Roman" w:eastAsia="Times New Roman" w:hAnsi="Times New Roman" w:cs="Times New Roman"/>
          <w:sz w:val="21"/>
          <w:szCs w:val="21"/>
          <w:lang w:eastAsia="cs-CZ"/>
        </w:rPr>
        <w:t xml:space="preserve">- ovladatelnost (pouštění)                                                                     </w:t>
      </w:r>
      <w:r w:rsidR="004955DE">
        <w:rPr>
          <w:rFonts w:ascii="Times New Roman" w:eastAsia="Times New Roman" w:hAnsi="Times New Roman" w:cs="Times New Roman"/>
          <w:sz w:val="21"/>
          <w:szCs w:val="21"/>
          <w:lang w:eastAsia="cs-CZ"/>
        </w:rPr>
        <w:tab/>
      </w:r>
      <w:r w:rsidR="004955DE" w:rsidRPr="00B302CC">
        <w:rPr>
          <w:rStyle w:val="Uivatelskpoloka"/>
          <w:rFonts w:ascii="Times New Roman" w:hAnsi="Times New Roman" w:cs="Times New Roman"/>
          <w:sz w:val="21"/>
          <w:szCs w:val="21"/>
        </w:rPr>
        <w:t>[</w:t>
      </w:r>
      <w:r w:rsidR="004955DE">
        <w:rPr>
          <w:rStyle w:val="Uivatelskpoloka"/>
          <w:rFonts w:ascii="Times New Roman" w:hAnsi="Times New Roman" w:cs="Times New Roman"/>
          <w:sz w:val="21"/>
          <w:szCs w:val="21"/>
        </w:rPr>
        <w:t>5</w:t>
      </w:r>
      <w:r w:rsidR="004955DE" w:rsidRPr="00B302CC">
        <w:rPr>
          <w:rStyle w:val="Uivatelskpoloka"/>
          <w:rFonts w:ascii="Times New Roman" w:hAnsi="Times New Roman" w:cs="Times New Roman"/>
          <w:sz w:val="21"/>
          <w:szCs w:val="21"/>
        </w:rPr>
        <w:t xml:space="preserve"> bodů]</w:t>
      </w:r>
    </w:p>
    <w:p w:rsidR="00954CAA" w:rsidRPr="00954CAA" w:rsidRDefault="004955DE" w:rsidP="004955DE">
      <w:pPr>
        <w:tabs>
          <w:tab w:val="left" w:pos="7088"/>
        </w:tabs>
        <w:spacing w:after="0" w:line="360" w:lineRule="auto"/>
        <w:rPr>
          <w:rFonts w:ascii="Times New Roman" w:eastAsia="Times New Roman" w:hAnsi="Times New Roman" w:cs="Times New Roman"/>
          <w:sz w:val="21"/>
          <w:szCs w:val="21"/>
          <w:lang w:eastAsia="cs-CZ"/>
        </w:rPr>
      </w:pPr>
      <w:r>
        <w:rPr>
          <w:rFonts w:ascii="Times New Roman" w:eastAsia="Times New Roman" w:hAnsi="Times New Roman" w:cs="Times New Roman"/>
          <w:sz w:val="21"/>
          <w:szCs w:val="21"/>
          <w:lang w:eastAsia="cs-CZ"/>
        </w:rPr>
        <w:t>5.</w:t>
      </w:r>
      <w:r w:rsidR="00954CAA" w:rsidRPr="00954CAA">
        <w:rPr>
          <w:rFonts w:ascii="Times New Roman" w:eastAsia="Times New Roman" w:hAnsi="Times New Roman" w:cs="Times New Roman"/>
          <w:sz w:val="21"/>
          <w:szCs w:val="21"/>
          <w:lang w:eastAsia="cs-CZ"/>
        </w:rPr>
        <w:t> odolnost psa</w:t>
      </w:r>
    </w:p>
    <w:p w:rsidR="004955DE" w:rsidRDefault="00954CAA" w:rsidP="004955DE">
      <w:pPr>
        <w:tabs>
          <w:tab w:val="left" w:pos="7088"/>
        </w:tabs>
        <w:spacing w:after="0" w:line="360" w:lineRule="auto"/>
        <w:rPr>
          <w:rFonts w:ascii="Times New Roman" w:eastAsia="Times New Roman" w:hAnsi="Times New Roman" w:cs="Times New Roman"/>
          <w:sz w:val="21"/>
          <w:szCs w:val="21"/>
          <w:lang w:eastAsia="cs-CZ"/>
        </w:rPr>
      </w:pPr>
      <w:r w:rsidRPr="00954CAA">
        <w:rPr>
          <w:rFonts w:ascii="Times New Roman" w:eastAsia="Times New Roman" w:hAnsi="Times New Roman" w:cs="Times New Roman"/>
          <w:sz w:val="21"/>
          <w:szCs w:val="21"/>
          <w:lang w:eastAsia="cs-CZ"/>
        </w:rPr>
        <w:t>- navazuje na cvik zadržení (2 údery po zákusu)                      </w:t>
      </w:r>
      <w:r w:rsidR="004955DE">
        <w:rPr>
          <w:rFonts w:ascii="Times New Roman" w:eastAsia="Times New Roman" w:hAnsi="Times New Roman" w:cs="Times New Roman"/>
          <w:sz w:val="21"/>
          <w:szCs w:val="21"/>
          <w:lang w:eastAsia="cs-CZ"/>
        </w:rPr>
        <w:tab/>
      </w:r>
      <w:r w:rsidR="004955DE" w:rsidRPr="00B302CC">
        <w:rPr>
          <w:rStyle w:val="Uivatelskpoloka"/>
          <w:rFonts w:ascii="Times New Roman" w:hAnsi="Times New Roman" w:cs="Times New Roman"/>
          <w:sz w:val="21"/>
          <w:szCs w:val="21"/>
        </w:rPr>
        <w:t>[</w:t>
      </w:r>
      <w:r w:rsidR="004955DE">
        <w:rPr>
          <w:rStyle w:val="Uivatelskpoloka"/>
          <w:rFonts w:ascii="Times New Roman" w:hAnsi="Times New Roman" w:cs="Times New Roman"/>
          <w:sz w:val="21"/>
          <w:szCs w:val="21"/>
        </w:rPr>
        <w:t>20</w:t>
      </w:r>
      <w:r w:rsidR="004955DE" w:rsidRPr="00B302CC">
        <w:rPr>
          <w:rStyle w:val="Uivatelskpoloka"/>
          <w:rFonts w:ascii="Times New Roman" w:hAnsi="Times New Roman" w:cs="Times New Roman"/>
          <w:sz w:val="21"/>
          <w:szCs w:val="21"/>
        </w:rPr>
        <w:t xml:space="preserve"> bodů]</w:t>
      </w:r>
      <w:r w:rsidRPr="00954CAA">
        <w:rPr>
          <w:rFonts w:ascii="Times New Roman" w:eastAsia="Times New Roman" w:hAnsi="Times New Roman" w:cs="Times New Roman"/>
          <w:sz w:val="21"/>
          <w:szCs w:val="21"/>
          <w:lang w:eastAsia="cs-CZ"/>
        </w:rPr>
        <w:t xml:space="preserve">       </w:t>
      </w:r>
    </w:p>
    <w:p w:rsidR="00954CAA" w:rsidRDefault="00954CAA" w:rsidP="00B302CC">
      <w:pPr>
        <w:spacing w:after="0" w:line="360" w:lineRule="auto"/>
        <w:rPr>
          <w:rFonts w:ascii="Times New Roman" w:eastAsia="Times New Roman" w:hAnsi="Times New Roman" w:cs="Times New Roman"/>
          <w:b/>
          <w:bCs/>
          <w:sz w:val="21"/>
          <w:szCs w:val="21"/>
          <w:lang w:eastAsia="cs-CZ"/>
        </w:rPr>
      </w:pPr>
      <w:r w:rsidRPr="00B302CC">
        <w:rPr>
          <w:rFonts w:ascii="Times New Roman" w:eastAsia="Times New Roman" w:hAnsi="Times New Roman" w:cs="Times New Roman"/>
          <w:b/>
          <w:bCs/>
          <w:sz w:val="21"/>
          <w:szCs w:val="21"/>
          <w:lang w:eastAsia="cs-CZ"/>
        </w:rPr>
        <w:lastRenderedPageBreak/>
        <w:t>Připomínky k provádění zkoušky ZPO 1</w:t>
      </w:r>
    </w:p>
    <w:p w:rsidR="004955DE" w:rsidRPr="00954CAA" w:rsidRDefault="004955DE" w:rsidP="00B302CC">
      <w:pPr>
        <w:spacing w:after="0" w:line="360" w:lineRule="auto"/>
        <w:rPr>
          <w:rFonts w:ascii="Times New Roman" w:eastAsia="Times New Roman" w:hAnsi="Times New Roman" w:cs="Times New Roman"/>
          <w:sz w:val="21"/>
          <w:szCs w:val="21"/>
          <w:lang w:eastAsia="cs-CZ"/>
        </w:rPr>
      </w:pPr>
    </w:p>
    <w:p w:rsidR="00954CAA" w:rsidRPr="00954CAA" w:rsidRDefault="00954CAA" w:rsidP="00B302CC">
      <w:pPr>
        <w:spacing w:after="0" w:line="360" w:lineRule="auto"/>
        <w:rPr>
          <w:rFonts w:ascii="Times New Roman" w:eastAsia="Times New Roman" w:hAnsi="Times New Roman" w:cs="Times New Roman"/>
          <w:sz w:val="21"/>
          <w:szCs w:val="21"/>
          <w:lang w:eastAsia="cs-CZ"/>
        </w:rPr>
      </w:pPr>
      <w:r w:rsidRPr="00954CAA">
        <w:rPr>
          <w:rFonts w:ascii="Times New Roman" w:eastAsia="Times New Roman" w:hAnsi="Times New Roman" w:cs="Times New Roman"/>
          <w:sz w:val="21"/>
          <w:szCs w:val="21"/>
          <w:lang w:eastAsia="cs-CZ"/>
        </w:rPr>
        <w:t>1. Pokud se v tomto článku jinak neuvádí, platí pro provádění cviků pokyny z druhé části zkušebního řádu "Metodika a provádění cviků".</w:t>
      </w:r>
    </w:p>
    <w:p w:rsidR="00954CAA" w:rsidRPr="00954CAA" w:rsidRDefault="00954CAA" w:rsidP="00B302CC">
      <w:pPr>
        <w:spacing w:after="0" w:line="360" w:lineRule="auto"/>
        <w:rPr>
          <w:rFonts w:ascii="Times New Roman" w:eastAsia="Times New Roman" w:hAnsi="Times New Roman" w:cs="Times New Roman"/>
          <w:sz w:val="21"/>
          <w:szCs w:val="21"/>
          <w:lang w:eastAsia="cs-CZ"/>
        </w:rPr>
      </w:pPr>
      <w:r w:rsidRPr="00954CAA">
        <w:rPr>
          <w:rFonts w:ascii="Times New Roman" w:eastAsia="Times New Roman" w:hAnsi="Times New Roman" w:cs="Times New Roman"/>
          <w:sz w:val="21"/>
          <w:szCs w:val="21"/>
          <w:lang w:eastAsia="cs-CZ"/>
        </w:rPr>
        <w:t>2. Při cviku hlídání pomocníka odchází pomocník po uplynutí dvou minut od doby ukrytí psovoda, nejkratší cestou od psa. Jakmile pes provede zákrok</w:t>
      </w:r>
      <w:r w:rsidR="004955DE">
        <w:rPr>
          <w:rFonts w:ascii="Times New Roman" w:eastAsia="Times New Roman" w:hAnsi="Times New Roman" w:cs="Times New Roman"/>
          <w:sz w:val="21"/>
          <w:szCs w:val="21"/>
          <w:lang w:eastAsia="cs-CZ"/>
        </w:rPr>
        <w:t>,</w:t>
      </w:r>
      <w:r w:rsidRPr="00954CAA">
        <w:rPr>
          <w:rFonts w:ascii="Times New Roman" w:eastAsia="Times New Roman" w:hAnsi="Times New Roman" w:cs="Times New Roman"/>
          <w:sz w:val="21"/>
          <w:szCs w:val="21"/>
          <w:lang w:eastAsia="cs-CZ"/>
        </w:rPr>
        <w:t xml:space="preserve"> pokračuje hlídání ještě jednu minutu.</w:t>
      </w:r>
    </w:p>
    <w:p w:rsidR="00954CAA" w:rsidRPr="00954CAA" w:rsidRDefault="00954CAA" w:rsidP="00B302CC">
      <w:pPr>
        <w:spacing w:after="0" w:line="360" w:lineRule="auto"/>
        <w:rPr>
          <w:rFonts w:ascii="Times New Roman" w:eastAsia="Times New Roman" w:hAnsi="Times New Roman" w:cs="Times New Roman"/>
          <w:sz w:val="21"/>
          <w:szCs w:val="21"/>
          <w:lang w:eastAsia="cs-CZ"/>
        </w:rPr>
      </w:pPr>
      <w:r w:rsidRPr="00954CAA">
        <w:rPr>
          <w:rFonts w:ascii="Times New Roman" w:eastAsia="Times New Roman" w:hAnsi="Times New Roman" w:cs="Times New Roman"/>
          <w:sz w:val="21"/>
          <w:szCs w:val="21"/>
          <w:lang w:eastAsia="cs-CZ"/>
        </w:rPr>
        <w:t>3. Při cviku zadržení pomocníka zůstává psovod stát na místě, ze kterého vyslal psa k zadržení, až do doby dokončení cviku (zákrok a pouštění). Ke psu jde na pokyn rozhodčího.</w:t>
      </w:r>
    </w:p>
    <w:p w:rsidR="00954CAA" w:rsidRPr="00B302CC" w:rsidRDefault="00954CAA" w:rsidP="00B302CC">
      <w:pPr>
        <w:spacing w:before="100" w:beforeAutospacing="1" w:after="100" w:afterAutospacing="1" w:line="360" w:lineRule="auto"/>
        <w:rPr>
          <w:rFonts w:ascii="Times New Roman" w:eastAsia="Times New Roman" w:hAnsi="Times New Roman" w:cs="Times New Roman"/>
          <w:sz w:val="21"/>
          <w:szCs w:val="21"/>
          <w:lang w:eastAsia="cs-CZ"/>
        </w:rPr>
      </w:pPr>
      <w:r w:rsidRPr="00954CAA">
        <w:rPr>
          <w:rFonts w:ascii="Times New Roman" w:eastAsia="Times New Roman" w:hAnsi="Times New Roman" w:cs="Times New Roman"/>
          <w:sz w:val="21"/>
          <w:szCs w:val="21"/>
          <w:lang w:eastAsia="cs-CZ"/>
        </w:rPr>
        <w:t xml:space="preserve">4. Při cviku b) v obraně se vyžaduje samostatné pouštění psa. Při nutnosti použití povelu na puštění v těsné blízkosti psa se anuluje celý cvik hlídání pomocníka. U ostatních cviků jsou tři povely pro pouštění povoleny. </w:t>
      </w:r>
    </w:p>
    <w:p w:rsidR="0032340A" w:rsidRPr="003B1FE2" w:rsidRDefault="0032340A" w:rsidP="0032340A">
      <w:pPr>
        <w:pStyle w:val="Nadpis3"/>
        <w:numPr>
          <w:ilvl w:val="0"/>
          <w:numId w:val="0"/>
        </w:numPr>
        <w:rPr>
          <w:color w:val="0070C0"/>
          <w:sz w:val="26"/>
          <w:szCs w:val="26"/>
          <w:u w:val="single"/>
        </w:rPr>
      </w:pPr>
      <w:r w:rsidRPr="003B1FE2">
        <w:rPr>
          <w:color w:val="0070C0"/>
          <w:sz w:val="26"/>
          <w:szCs w:val="26"/>
          <w:u w:val="single"/>
        </w:rPr>
        <w:t>I. Poslušnost</w:t>
      </w:r>
    </w:p>
    <w:p w:rsidR="0032340A" w:rsidRPr="003B1FE2" w:rsidRDefault="0032340A" w:rsidP="0032340A">
      <w:pPr>
        <w:pStyle w:val="Nadpis4"/>
        <w:numPr>
          <w:ilvl w:val="0"/>
          <w:numId w:val="0"/>
        </w:numPr>
        <w:rPr>
          <w:color w:val="0070C0"/>
          <w:szCs w:val="24"/>
        </w:rPr>
      </w:pPr>
      <w:r w:rsidRPr="003B1FE2">
        <w:rPr>
          <w:color w:val="0070C0"/>
          <w:szCs w:val="24"/>
        </w:rPr>
        <w:t>1. Přivolání psa za pochodu k</w:t>
      </w:r>
      <w:r>
        <w:rPr>
          <w:color w:val="0070C0"/>
          <w:szCs w:val="24"/>
        </w:rPr>
        <w:t> </w:t>
      </w:r>
      <w:r w:rsidRPr="003B1FE2">
        <w:rPr>
          <w:color w:val="0070C0"/>
          <w:szCs w:val="24"/>
        </w:rPr>
        <w:t>noze</w:t>
      </w:r>
      <w:r>
        <w:rPr>
          <w:color w:val="0070C0"/>
          <w:szCs w:val="24"/>
        </w:rPr>
        <w:t xml:space="preserve"> (10)</w:t>
      </w:r>
    </w:p>
    <w:p w:rsidR="0032340A" w:rsidRPr="003B1FE2" w:rsidRDefault="0032340A" w:rsidP="0032340A">
      <w:pPr>
        <w:pStyle w:val="Nadpis5"/>
        <w:numPr>
          <w:ilvl w:val="0"/>
          <w:numId w:val="0"/>
        </w:numPr>
        <w:rPr>
          <w:b w:val="0"/>
          <w:sz w:val="21"/>
          <w:szCs w:val="21"/>
        </w:rPr>
      </w:pPr>
      <w:r w:rsidRPr="00166966">
        <w:rPr>
          <w:sz w:val="21"/>
          <w:szCs w:val="21"/>
        </w:rPr>
        <w:t>Povel:</w:t>
      </w:r>
      <w:r>
        <w:rPr>
          <w:sz w:val="21"/>
          <w:szCs w:val="21"/>
        </w:rPr>
        <w:tab/>
      </w:r>
      <w:r w:rsidRPr="003B1FE2">
        <w:rPr>
          <w:b w:val="0"/>
          <w:sz w:val="21"/>
          <w:szCs w:val="21"/>
        </w:rPr>
        <w:t xml:space="preserve">"K NOZE" - lehký úder levou rukou na levé stehno </w:t>
      </w:r>
    </w:p>
    <w:p w:rsidR="0032340A" w:rsidRDefault="0032340A" w:rsidP="0032340A">
      <w:pPr>
        <w:pStyle w:val="Zkladntext"/>
        <w:spacing w:line="276" w:lineRule="auto"/>
        <w:rPr>
          <w:sz w:val="21"/>
          <w:szCs w:val="21"/>
        </w:rPr>
      </w:pPr>
      <w:r w:rsidRPr="00166966">
        <w:rPr>
          <w:sz w:val="21"/>
          <w:szCs w:val="21"/>
        </w:rPr>
        <w:t xml:space="preserve">Přivolání psa se vyžaduje za pohybu psovoda. Pes musí být od psovoda vzdálen minimálně 10 kroků. Neodběhne-li pes při vyslání alespoň do poloviny předepsané vzdálenosti, nelze přivolání hodnotit. Cílem cviku je, aby pes na povel psovoda okamžitě, rychle a přímo přiběhl k pohybujícímu se psovodovi, zařadil se k jeho noze a oba společně dále pokračují v určeném pohybovém rytmu. </w:t>
      </w:r>
    </w:p>
    <w:p w:rsidR="0032340A" w:rsidRDefault="0032340A" w:rsidP="0032340A">
      <w:pPr>
        <w:pStyle w:val="Zkladntext"/>
        <w:spacing w:line="276" w:lineRule="auto"/>
        <w:rPr>
          <w:sz w:val="21"/>
          <w:szCs w:val="21"/>
        </w:rPr>
      </w:pPr>
    </w:p>
    <w:p w:rsidR="0032340A" w:rsidRPr="003B1FE2" w:rsidRDefault="0032340A" w:rsidP="0032340A">
      <w:pPr>
        <w:pStyle w:val="Zkladntext"/>
        <w:spacing w:line="276" w:lineRule="auto"/>
        <w:rPr>
          <w:b/>
          <w:color w:val="0070C0"/>
          <w:szCs w:val="24"/>
        </w:rPr>
      </w:pPr>
      <w:r w:rsidRPr="003B1FE2">
        <w:rPr>
          <w:b/>
          <w:color w:val="0070C0"/>
          <w:szCs w:val="24"/>
        </w:rPr>
        <w:t>2. Ovladatelnost na vodítku</w:t>
      </w:r>
      <w:r>
        <w:rPr>
          <w:b/>
          <w:color w:val="0070C0"/>
          <w:szCs w:val="24"/>
        </w:rPr>
        <w:t xml:space="preserve"> (10)</w:t>
      </w:r>
    </w:p>
    <w:p w:rsidR="0032340A" w:rsidRPr="003B1FE2" w:rsidRDefault="0032340A" w:rsidP="0032340A">
      <w:pPr>
        <w:pStyle w:val="Nadpis5"/>
        <w:numPr>
          <w:ilvl w:val="0"/>
          <w:numId w:val="0"/>
        </w:numPr>
        <w:rPr>
          <w:b w:val="0"/>
          <w:sz w:val="21"/>
          <w:szCs w:val="21"/>
        </w:rPr>
      </w:pPr>
      <w:r w:rsidRPr="00166966">
        <w:rPr>
          <w:sz w:val="21"/>
          <w:szCs w:val="21"/>
        </w:rPr>
        <w:t>Povely:</w:t>
      </w:r>
      <w:r>
        <w:rPr>
          <w:sz w:val="21"/>
          <w:szCs w:val="21"/>
        </w:rPr>
        <w:t xml:space="preserve">  </w:t>
      </w:r>
      <w:r w:rsidRPr="003B1FE2">
        <w:rPr>
          <w:b w:val="0"/>
          <w:sz w:val="21"/>
          <w:szCs w:val="21"/>
        </w:rPr>
        <w:t xml:space="preserve">"K NOZE" - lehký úder levou rukou na levé stehno </w:t>
      </w:r>
      <w:r w:rsidRPr="003B1FE2">
        <w:rPr>
          <w:b w:val="0"/>
          <w:sz w:val="21"/>
          <w:szCs w:val="21"/>
        </w:rPr>
        <w:tab/>
        <w:t xml:space="preserve">"SEDNI" </w:t>
      </w:r>
    </w:p>
    <w:p w:rsidR="0032340A" w:rsidRDefault="0032340A" w:rsidP="0032340A">
      <w:pPr>
        <w:pStyle w:val="Zkladntext"/>
        <w:spacing w:line="276" w:lineRule="auto"/>
        <w:rPr>
          <w:sz w:val="21"/>
          <w:szCs w:val="21"/>
        </w:rPr>
      </w:pPr>
      <w:r w:rsidRPr="00166966">
        <w:rPr>
          <w:sz w:val="21"/>
          <w:szCs w:val="21"/>
        </w:rPr>
        <w:t xml:space="preserve">Pes na vodítku ochotně a ukázněně následuje psovoda vedle jeho levé nohy tak, aby svým kohoutkem byl na jeho úrovni. Pes nesmí psovoda předbíhat ani se opožďovat, nesmí bránit psovodovi v pohybu. Vodítko je stále v pravé ruce a má být prověšené. Podle pokynů rozhodčího se provádějí obraty vpravo, vlevo a čelem vzad a to za pohybu i v klidu. Pes musí polohu zaujmout okamžitě, rychle a přesně. Psovod se při provádění cviku nesmí zastavovat nebo se ohlížet na psa zda úkol splnil či nikoli, musí pokračovat v určeném směru a pohybovém rytmu. Výkon se provádí v normální chůzi, v pomalé chůzi, či poklusem. Povel "K NOZE" je povolen při každém vykročení ze základní polohy, při změně či způsobu chůze (klus, pomalá chůze) a při zastavení (zde možno i povel "SEDNI"). Další ovlivňování - pohyby rukou, tělem či zvuky - není povoleno. </w:t>
      </w:r>
    </w:p>
    <w:p w:rsidR="0032340A" w:rsidRDefault="0032340A" w:rsidP="0032340A">
      <w:pPr>
        <w:pStyle w:val="Zkladntext"/>
        <w:spacing w:line="276" w:lineRule="auto"/>
        <w:rPr>
          <w:sz w:val="21"/>
          <w:szCs w:val="21"/>
        </w:rPr>
      </w:pPr>
    </w:p>
    <w:p w:rsidR="0032340A" w:rsidRPr="003B1FE2" w:rsidRDefault="0032340A" w:rsidP="0032340A">
      <w:pPr>
        <w:pStyle w:val="Zkladntext"/>
        <w:spacing w:line="276" w:lineRule="auto"/>
        <w:rPr>
          <w:b/>
          <w:color w:val="0070C0"/>
          <w:szCs w:val="24"/>
        </w:rPr>
      </w:pPr>
      <w:r w:rsidRPr="003B1FE2">
        <w:rPr>
          <w:b/>
          <w:color w:val="0070C0"/>
          <w:szCs w:val="24"/>
        </w:rPr>
        <w:t>3. Sedni-lehni-vstaň na vodítku u nohy</w:t>
      </w:r>
      <w:r>
        <w:rPr>
          <w:b/>
          <w:color w:val="0070C0"/>
          <w:szCs w:val="24"/>
        </w:rPr>
        <w:t xml:space="preserve"> </w:t>
      </w:r>
      <w:r w:rsidRPr="003B1FE2">
        <w:rPr>
          <w:b/>
          <w:color w:val="0070C0"/>
          <w:szCs w:val="24"/>
        </w:rPr>
        <w:t>(10)</w:t>
      </w:r>
    </w:p>
    <w:p w:rsidR="0032340A" w:rsidRPr="003B1FE2" w:rsidRDefault="0032340A" w:rsidP="0032340A">
      <w:pPr>
        <w:pStyle w:val="Nadpis5"/>
        <w:numPr>
          <w:ilvl w:val="0"/>
          <w:numId w:val="0"/>
        </w:numPr>
        <w:rPr>
          <w:b w:val="0"/>
          <w:sz w:val="21"/>
          <w:szCs w:val="21"/>
        </w:rPr>
      </w:pPr>
      <w:r w:rsidRPr="00166966">
        <w:rPr>
          <w:sz w:val="21"/>
          <w:szCs w:val="21"/>
        </w:rPr>
        <w:t>Povely:</w:t>
      </w:r>
      <w:r>
        <w:rPr>
          <w:sz w:val="21"/>
          <w:szCs w:val="21"/>
        </w:rPr>
        <w:tab/>
      </w:r>
      <w:r>
        <w:rPr>
          <w:sz w:val="21"/>
          <w:szCs w:val="21"/>
        </w:rPr>
        <w:tab/>
      </w:r>
      <w:r w:rsidRPr="003B1FE2">
        <w:rPr>
          <w:b w:val="0"/>
          <w:sz w:val="21"/>
          <w:szCs w:val="21"/>
        </w:rPr>
        <w:t xml:space="preserve">"SEDNI" - lehký úder levou rukou na levé stehno </w:t>
      </w:r>
    </w:p>
    <w:p w:rsidR="0032340A" w:rsidRDefault="0032340A" w:rsidP="0032340A">
      <w:pPr>
        <w:pStyle w:val="Zkladntext"/>
        <w:rPr>
          <w:sz w:val="21"/>
          <w:szCs w:val="21"/>
        </w:rPr>
      </w:pPr>
      <w:r>
        <w:tab/>
      </w:r>
      <w:r>
        <w:tab/>
      </w:r>
      <w:r w:rsidRPr="00166966">
        <w:rPr>
          <w:sz w:val="21"/>
          <w:szCs w:val="21"/>
        </w:rPr>
        <w:t xml:space="preserve">"LEHNI" - mávnutí levou rukou nad hlavou a trupem psa zepředu dozadu </w:t>
      </w:r>
    </w:p>
    <w:p w:rsidR="0032340A" w:rsidRPr="00166966" w:rsidRDefault="0032340A" w:rsidP="0032340A">
      <w:pPr>
        <w:pStyle w:val="Zkladntext"/>
        <w:ind w:left="709" w:firstLine="709"/>
        <w:rPr>
          <w:sz w:val="21"/>
          <w:szCs w:val="21"/>
        </w:rPr>
      </w:pPr>
      <w:r w:rsidRPr="00166966">
        <w:rPr>
          <w:sz w:val="21"/>
          <w:szCs w:val="21"/>
        </w:rPr>
        <w:t xml:space="preserve">"VSTAŇ" - mírné pokrčení v kolenou </w:t>
      </w:r>
    </w:p>
    <w:p w:rsidR="0032340A" w:rsidRDefault="0032340A" w:rsidP="0032340A">
      <w:pPr>
        <w:pStyle w:val="Zkladntext"/>
        <w:spacing w:line="276" w:lineRule="auto"/>
        <w:rPr>
          <w:sz w:val="21"/>
          <w:szCs w:val="21"/>
        </w:rPr>
      </w:pPr>
      <w:r w:rsidRPr="00166966">
        <w:rPr>
          <w:sz w:val="21"/>
          <w:szCs w:val="21"/>
        </w:rPr>
        <w:t xml:space="preserve">Cvik ve svém souhrnu sleduje možnost stojícího psovoda, aby povelem </w:t>
      </w:r>
      <w:proofErr w:type="gramStart"/>
      <w:r w:rsidRPr="00166966">
        <w:rPr>
          <w:sz w:val="21"/>
          <w:szCs w:val="21"/>
        </w:rPr>
        <w:t>usměrnil</w:t>
      </w:r>
      <w:proofErr w:type="gramEnd"/>
      <w:r w:rsidRPr="00166966">
        <w:rPr>
          <w:sz w:val="21"/>
          <w:szCs w:val="21"/>
        </w:rPr>
        <w:t xml:space="preserve"> psa k zaujetí polohy </w:t>
      </w:r>
      <w:proofErr w:type="gramStart"/>
      <w:r w:rsidRPr="00166966">
        <w:rPr>
          <w:sz w:val="21"/>
          <w:szCs w:val="21"/>
        </w:rPr>
        <w:t>sedni</w:t>
      </w:r>
      <w:proofErr w:type="gramEnd"/>
      <w:r w:rsidRPr="00166966">
        <w:rPr>
          <w:sz w:val="21"/>
          <w:szCs w:val="21"/>
        </w:rPr>
        <w:t xml:space="preserve">, lehni nebo vstaň. Pes je na vodítku. Pokyny k vydání povelu dává rozhodčí. Pes po provedení každé polohy v ní setrvává tak dlouho, dokud mu psovod nedá jiný povel. Cvik se může prověřit i několikerým </w:t>
      </w:r>
      <w:r w:rsidRPr="00166966">
        <w:rPr>
          <w:sz w:val="21"/>
          <w:szCs w:val="21"/>
        </w:rPr>
        <w:lastRenderedPageBreak/>
        <w:t xml:space="preserve">provedením každé polohy. Při zaujímání polohy nesmí docházet ke změně stanoviště psa. </w:t>
      </w:r>
    </w:p>
    <w:p w:rsidR="0032340A" w:rsidRDefault="0032340A" w:rsidP="0032340A">
      <w:pPr>
        <w:pStyle w:val="Zkladntext"/>
        <w:spacing w:line="276" w:lineRule="auto"/>
        <w:rPr>
          <w:sz w:val="21"/>
          <w:szCs w:val="21"/>
        </w:rPr>
      </w:pPr>
    </w:p>
    <w:p w:rsidR="0032340A" w:rsidRPr="003B1FE2" w:rsidRDefault="0032340A" w:rsidP="0032340A">
      <w:pPr>
        <w:pStyle w:val="Zkladntext"/>
        <w:spacing w:line="276" w:lineRule="auto"/>
        <w:rPr>
          <w:b/>
          <w:color w:val="0070C0"/>
          <w:szCs w:val="24"/>
        </w:rPr>
      </w:pPr>
      <w:r w:rsidRPr="003B1FE2">
        <w:rPr>
          <w:b/>
          <w:color w:val="0070C0"/>
          <w:szCs w:val="24"/>
        </w:rPr>
        <w:t>4. Za pochodu odložení vleže se střelbou (10)</w:t>
      </w:r>
    </w:p>
    <w:p w:rsidR="0032340A" w:rsidRPr="003B1FE2" w:rsidRDefault="0032340A" w:rsidP="0032340A">
      <w:pPr>
        <w:pStyle w:val="Nadpis5"/>
        <w:numPr>
          <w:ilvl w:val="0"/>
          <w:numId w:val="0"/>
        </w:numPr>
        <w:rPr>
          <w:b w:val="0"/>
          <w:sz w:val="21"/>
          <w:szCs w:val="21"/>
        </w:rPr>
      </w:pPr>
      <w:r w:rsidRPr="00166966">
        <w:rPr>
          <w:sz w:val="21"/>
          <w:szCs w:val="21"/>
        </w:rPr>
        <w:t>Povel:</w:t>
      </w:r>
      <w:r>
        <w:rPr>
          <w:sz w:val="21"/>
          <w:szCs w:val="21"/>
        </w:rPr>
        <w:tab/>
      </w:r>
      <w:r>
        <w:rPr>
          <w:sz w:val="21"/>
          <w:szCs w:val="21"/>
        </w:rPr>
        <w:tab/>
      </w:r>
      <w:r w:rsidRPr="003B1FE2">
        <w:rPr>
          <w:b w:val="0"/>
          <w:sz w:val="21"/>
          <w:szCs w:val="21"/>
        </w:rPr>
        <w:t xml:space="preserve">"LEHNI" - mávnutí levou rukou nad hlavou a trupem psa zepředu dozadu </w:t>
      </w:r>
    </w:p>
    <w:p w:rsidR="0032340A" w:rsidRPr="003B1FE2" w:rsidRDefault="0032340A" w:rsidP="0032340A">
      <w:pPr>
        <w:pStyle w:val="Zkladntext"/>
        <w:spacing w:line="276" w:lineRule="auto"/>
        <w:rPr>
          <w:b/>
          <w:color w:val="0070C0"/>
          <w:szCs w:val="24"/>
        </w:rPr>
      </w:pPr>
      <w:r w:rsidRPr="00166966">
        <w:rPr>
          <w:sz w:val="21"/>
          <w:szCs w:val="21"/>
        </w:rPr>
        <w:t xml:space="preserve">Cvik sleduje usměrnění psa povelem do určité polohy za pochodu a setrvání v ní až do ukončení cviku - tedy do příchodu psovoda ke psu nebo do přivolání. Povel k zaujetí polohy dává psovod za chůze na povel rozhodčího přibližně po deseti krocích chůze. Pes musí polohu zaujmout okamžitě, rychle a přesně. Psovod se při provádění cviku nesmí zastavovat nebo se ohlížet na psa zda úkol splnil či nikoli, musí pokračovat v určeném směru a pohybovém rytmu. Psovod se zastavuje až na pokyn rozhodčího, ve vzdálenosti přibližně 30 kroků. </w:t>
      </w:r>
      <w:r w:rsidRPr="00166966">
        <w:rPr>
          <w:sz w:val="21"/>
          <w:szCs w:val="21"/>
        </w:rPr>
        <w:br/>
      </w:r>
      <w:r w:rsidRPr="00166966">
        <w:rPr>
          <w:sz w:val="21"/>
          <w:szCs w:val="21"/>
        </w:rPr>
        <w:br/>
        <w:t xml:space="preserve">Součástí této části zkoušky je střelba v okamžiku, když se psovod na povel rozhodčího zastavuje. Klid psa při střelbě se hodnotí po celou dobu trvání zkoušky. To znamená, že se hodnotí chování psa i k hlukům, které vyplývají z provozu nebo prostředí (střílení motorů z výfuku, hluk letadla aj.) Pes má být po výstřelu klidný a nesmí se dát rušit a setrvat v nařízené poloze. Pokud pes po výstřelu projeví bázlivost nebo agresivitu, která mu nedovoluje plnit úkoly, je ze zkoušky odvolán. Dílčí bodové ztráty při střelbě se udělují u cviku, kde se projevily. Ráže použité pistole je stanovena v rozmezí 6 až 9 mm. </w:t>
      </w:r>
      <w:r w:rsidRPr="00166966">
        <w:rPr>
          <w:sz w:val="21"/>
          <w:szCs w:val="21"/>
        </w:rPr>
        <w:br/>
      </w:r>
      <w:r w:rsidRPr="00166966">
        <w:rPr>
          <w:sz w:val="21"/>
          <w:szCs w:val="21"/>
        </w:rPr>
        <w:br/>
      </w:r>
      <w:r w:rsidRPr="003B1FE2">
        <w:rPr>
          <w:b/>
          <w:color w:val="0070C0"/>
          <w:szCs w:val="24"/>
        </w:rPr>
        <w:t>5. Štěkání psa (10)</w:t>
      </w:r>
    </w:p>
    <w:p w:rsidR="0032340A" w:rsidRPr="00166966" w:rsidRDefault="0032340A" w:rsidP="0032340A">
      <w:pPr>
        <w:pStyle w:val="Nadpis5"/>
        <w:numPr>
          <w:ilvl w:val="0"/>
          <w:numId w:val="0"/>
        </w:numPr>
        <w:ind w:left="750" w:hanging="750"/>
        <w:rPr>
          <w:sz w:val="21"/>
          <w:szCs w:val="21"/>
        </w:rPr>
      </w:pPr>
      <w:r w:rsidRPr="00166966">
        <w:rPr>
          <w:sz w:val="21"/>
          <w:szCs w:val="21"/>
        </w:rPr>
        <w:t>Povel:</w:t>
      </w:r>
      <w:r>
        <w:rPr>
          <w:sz w:val="21"/>
          <w:szCs w:val="21"/>
        </w:rPr>
        <w:tab/>
      </w:r>
      <w:r w:rsidRPr="003B1FE2">
        <w:rPr>
          <w:b w:val="0"/>
          <w:sz w:val="21"/>
          <w:szCs w:val="21"/>
        </w:rPr>
        <w:t xml:space="preserve">"ŠTĚKEJ" - ohnout pravou paži v lokti ke psu a se vztyčeným ukazovákem třikrát kmitnout </w:t>
      </w:r>
      <w:proofErr w:type="gramStart"/>
      <w:r w:rsidRPr="003B1FE2">
        <w:rPr>
          <w:b w:val="0"/>
          <w:sz w:val="21"/>
          <w:szCs w:val="21"/>
        </w:rPr>
        <w:t>před    očima</w:t>
      </w:r>
      <w:proofErr w:type="gramEnd"/>
      <w:r w:rsidRPr="003B1FE2">
        <w:rPr>
          <w:b w:val="0"/>
          <w:sz w:val="21"/>
          <w:szCs w:val="21"/>
        </w:rPr>
        <w:t xml:space="preserve"> psa</w:t>
      </w:r>
      <w:r w:rsidRPr="00166966">
        <w:rPr>
          <w:sz w:val="21"/>
          <w:szCs w:val="21"/>
        </w:rPr>
        <w:t xml:space="preserve"> </w:t>
      </w:r>
    </w:p>
    <w:p w:rsidR="0032340A" w:rsidRDefault="0032340A" w:rsidP="0032340A">
      <w:pPr>
        <w:pStyle w:val="Zkladntext"/>
        <w:spacing w:line="276" w:lineRule="auto"/>
        <w:rPr>
          <w:sz w:val="21"/>
          <w:szCs w:val="21"/>
        </w:rPr>
      </w:pPr>
      <w:r w:rsidRPr="00166966">
        <w:rPr>
          <w:sz w:val="21"/>
          <w:szCs w:val="21"/>
        </w:rPr>
        <w:t>Provádí se za klidu. Pes sedí u nohy a je na vodítku. Podnětem pro štěkání psa musí být pouze povel psovoda. Na daný povel musí pes nejméně třikrát výrazně zaštěkat. Při štěkání nesmí pes měnit svoji zákl</w:t>
      </w:r>
      <w:r>
        <w:rPr>
          <w:sz w:val="21"/>
          <w:szCs w:val="21"/>
        </w:rPr>
        <w:t>adní polohu.</w:t>
      </w:r>
    </w:p>
    <w:p w:rsidR="0032340A" w:rsidRDefault="0032340A" w:rsidP="0032340A">
      <w:pPr>
        <w:pStyle w:val="Zkladntext"/>
        <w:spacing w:line="276" w:lineRule="auto"/>
        <w:rPr>
          <w:sz w:val="21"/>
          <w:szCs w:val="21"/>
        </w:rPr>
      </w:pPr>
    </w:p>
    <w:p w:rsidR="0032340A" w:rsidRPr="003B1FE2" w:rsidRDefault="0032340A" w:rsidP="0032340A">
      <w:pPr>
        <w:pStyle w:val="Zkladntext"/>
        <w:spacing w:line="276" w:lineRule="auto"/>
        <w:rPr>
          <w:b/>
          <w:color w:val="0070C0"/>
          <w:szCs w:val="24"/>
        </w:rPr>
      </w:pPr>
      <w:r w:rsidRPr="003B1FE2">
        <w:rPr>
          <w:b/>
          <w:color w:val="0070C0"/>
          <w:szCs w:val="24"/>
        </w:rPr>
        <w:t>6. Aport volný (10)</w:t>
      </w:r>
    </w:p>
    <w:p w:rsidR="0032340A" w:rsidRPr="003B1FE2" w:rsidRDefault="0032340A" w:rsidP="0032340A">
      <w:pPr>
        <w:pStyle w:val="Nadpis5"/>
        <w:numPr>
          <w:ilvl w:val="0"/>
          <w:numId w:val="0"/>
        </w:numPr>
        <w:rPr>
          <w:b w:val="0"/>
          <w:sz w:val="21"/>
          <w:szCs w:val="21"/>
        </w:rPr>
      </w:pPr>
      <w:r w:rsidRPr="00166966">
        <w:rPr>
          <w:sz w:val="21"/>
          <w:szCs w:val="21"/>
        </w:rPr>
        <w:t>Povely:</w:t>
      </w:r>
      <w:r>
        <w:rPr>
          <w:sz w:val="21"/>
          <w:szCs w:val="21"/>
        </w:rPr>
        <w:tab/>
      </w:r>
      <w:r>
        <w:rPr>
          <w:sz w:val="21"/>
          <w:szCs w:val="21"/>
        </w:rPr>
        <w:tab/>
      </w:r>
      <w:r w:rsidRPr="003B1FE2">
        <w:rPr>
          <w:b w:val="0"/>
          <w:sz w:val="21"/>
          <w:szCs w:val="21"/>
        </w:rPr>
        <w:t xml:space="preserve">"APORT" ("PŘINES") - ukázat rukou ve směru předmětu s nakloněním trupu </w:t>
      </w:r>
    </w:p>
    <w:p w:rsidR="0032340A" w:rsidRDefault="0032340A" w:rsidP="0032340A">
      <w:pPr>
        <w:pStyle w:val="Zkladntext"/>
        <w:rPr>
          <w:sz w:val="21"/>
          <w:szCs w:val="21"/>
        </w:rPr>
      </w:pPr>
      <w:r>
        <w:tab/>
      </w:r>
      <w:r>
        <w:tab/>
      </w:r>
      <w:r w:rsidRPr="00166966">
        <w:rPr>
          <w:sz w:val="21"/>
          <w:szCs w:val="21"/>
        </w:rPr>
        <w:t xml:space="preserve">"PUSŤ" - při odebrání předmětu </w:t>
      </w:r>
    </w:p>
    <w:p w:rsidR="0032340A" w:rsidRPr="00166966" w:rsidRDefault="0032340A" w:rsidP="0032340A">
      <w:pPr>
        <w:pStyle w:val="Zkladntext"/>
        <w:rPr>
          <w:sz w:val="21"/>
          <w:szCs w:val="21"/>
        </w:rPr>
      </w:pPr>
      <w:r>
        <w:rPr>
          <w:sz w:val="21"/>
          <w:szCs w:val="21"/>
        </w:rPr>
        <w:tab/>
      </w:r>
      <w:r>
        <w:rPr>
          <w:sz w:val="21"/>
          <w:szCs w:val="21"/>
        </w:rPr>
        <w:tab/>
      </w:r>
      <w:r w:rsidRPr="00166966">
        <w:rPr>
          <w:sz w:val="21"/>
          <w:szCs w:val="21"/>
        </w:rPr>
        <w:t xml:space="preserve">"K NOZE" "SEDNI" - lehký úder levou rukou na levé stehno </w:t>
      </w:r>
    </w:p>
    <w:p w:rsidR="0032340A" w:rsidRPr="00166966" w:rsidRDefault="0032340A" w:rsidP="0032340A">
      <w:pPr>
        <w:pStyle w:val="Zkladntext"/>
        <w:spacing w:line="276" w:lineRule="auto"/>
        <w:rPr>
          <w:sz w:val="21"/>
          <w:szCs w:val="21"/>
        </w:rPr>
      </w:pPr>
      <w:r w:rsidRPr="00166966">
        <w:rPr>
          <w:sz w:val="21"/>
          <w:szCs w:val="21"/>
        </w:rPr>
        <w:t xml:space="preserve">Aportem je dřevěná činka psovoda s předepsanou hmotností. Předmět určený k aportování musí být předem umístěný na cvičební ploše. Podání aportu psovi do tlamy před provedením cviku vede k anulování celé bodové hodnoty. Ke všem dílčím úkonům (odhození předmětu, vyslání psa, odebrání předmětu, usednutí psa k noze) dává povel rozhodčí. </w:t>
      </w:r>
      <w:r w:rsidRPr="00166966">
        <w:rPr>
          <w:sz w:val="21"/>
          <w:szCs w:val="21"/>
        </w:rPr>
        <w:br/>
        <w:t>Pes sedí volně u levé nohy psovoda. Psovod odhodí předmět do vzdálenosti nejméně 10 kroků. Pak příslušným povelem vyšle psa pro aport. Po povelu pes vybíhá co nejrychleji a nejkratším směrem pro předmět, který pevně uchopí a stejnou cestou se vrací k psovodovi. Pes usedne těsně před psovoda a zůstává sedět, aniž by předmět pustil nebo jej překusoval. (Nemá přijít do fyzického kontaktu se psovodem.) Na povel psovoda mu pes odevzdá předmět a zůstává sedět. Teprve na další povel us</w:t>
      </w:r>
      <w:r>
        <w:rPr>
          <w:sz w:val="21"/>
          <w:szCs w:val="21"/>
        </w:rPr>
        <w:t xml:space="preserve">edá k jeho levé noze. </w:t>
      </w:r>
    </w:p>
    <w:p w:rsidR="0032340A" w:rsidRPr="003B1FE2" w:rsidRDefault="0032340A" w:rsidP="0032340A">
      <w:pPr>
        <w:pStyle w:val="Nadpis4"/>
        <w:numPr>
          <w:ilvl w:val="0"/>
          <w:numId w:val="0"/>
        </w:numPr>
        <w:rPr>
          <w:color w:val="0070C0"/>
          <w:szCs w:val="24"/>
        </w:rPr>
      </w:pPr>
      <w:r w:rsidRPr="003B1FE2">
        <w:rPr>
          <w:color w:val="0070C0"/>
          <w:szCs w:val="24"/>
        </w:rPr>
        <w:t>7. Skok vysoký (10)</w:t>
      </w:r>
    </w:p>
    <w:p w:rsidR="0032340A" w:rsidRPr="00537FED" w:rsidRDefault="0032340A" w:rsidP="0032340A">
      <w:pPr>
        <w:pStyle w:val="Nadpis5"/>
        <w:numPr>
          <w:ilvl w:val="0"/>
          <w:numId w:val="0"/>
        </w:numPr>
        <w:rPr>
          <w:b w:val="0"/>
          <w:sz w:val="21"/>
          <w:szCs w:val="21"/>
        </w:rPr>
      </w:pPr>
      <w:r w:rsidRPr="00166966">
        <w:rPr>
          <w:sz w:val="21"/>
          <w:szCs w:val="21"/>
        </w:rPr>
        <w:t>Povely:</w:t>
      </w:r>
      <w:r>
        <w:rPr>
          <w:sz w:val="21"/>
          <w:szCs w:val="21"/>
        </w:rPr>
        <w:tab/>
      </w:r>
      <w:r>
        <w:rPr>
          <w:sz w:val="21"/>
          <w:szCs w:val="21"/>
        </w:rPr>
        <w:tab/>
      </w:r>
      <w:r w:rsidRPr="00537FED">
        <w:rPr>
          <w:b w:val="0"/>
          <w:sz w:val="21"/>
          <w:szCs w:val="21"/>
        </w:rPr>
        <w:t xml:space="preserve">"VPŘED" ("HOP") </w:t>
      </w:r>
      <w:r w:rsidRPr="00537FED">
        <w:rPr>
          <w:b w:val="0"/>
          <w:sz w:val="21"/>
          <w:szCs w:val="21"/>
        </w:rPr>
        <w:tab/>
      </w:r>
      <w:r w:rsidRPr="00537FED">
        <w:rPr>
          <w:b w:val="0"/>
          <w:sz w:val="21"/>
          <w:szCs w:val="21"/>
        </w:rPr>
        <w:tab/>
        <w:t xml:space="preserve">"ZPĚT" ("HOP") </w:t>
      </w:r>
    </w:p>
    <w:p w:rsidR="0032340A" w:rsidRPr="00166966" w:rsidRDefault="0032340A" w:rsidP="0032340A">
      <w:pPr>
        <w:pStyle w:val="Zkladntext"/>
        <w:spacing w:line="276" w:lineRule="auto"/>
        <w:rPr>
          <w:sz w:val="21"/>
          <w:szCs w:val="21"/>
        </w:rPr>
      </w:pPr>
      <w:r w:rsidRPr="00166966">
        <w:rPr>
          <w:sz w:val="21"/>
          <w:szCs w:val="21"/>
        </w:rPr>
        <w:t xml:space="preserve">Účelem cviku je, aby pes na povel dovedl zdolávat rozličné druhy a typy překážek. Překážku pro skok tvoří </w:t>
      </w:r>
      <w:r w:rsidRPr="00166966">
        <w:rPr>
          <w:sz w:val="21"/>
          <w:szCs w:val="21"/>
        </w:rPr>
        <w:lastRenderedPageBreak/>
        <w:t xml:space="preserve">plná, pevná kolmo postavená stěna, vysoká 100cm. Pes překonává překážku skokem, aniž by se jí dotknul. Psovod zůstává stát před </w:t>
      </w:r>
      <w:proofErr w:type="spellStart"/>
      <w:r w:rsidRPr="00166966">
        <w:rPr>
          <w:sz w:val="21"/>
          <w:szCs w:val="21"/>
        </w:rPr>
        <w:t>před</w:t>
      </w:r>
      <w:proofErr w:type="spellEnd"/>
      <w:r w:rsidRPr="00166966">
        <w:rPr>
          <w:sz w:val="21"/>
          <w:szCs w:val="21"/>
        </w:rPr>
        <w:t xml:space="preserve"> překážkou. Jakmile pes překážku překoná, dává psovod psu povel ke zpětnému překonání překážky. Pes při překonávání překážky musí postupovat klidně a přesně. Po návratu sedá pes před psovoda ve vzdálenosti do 1 kroku. Teprve na případný další povel rozhodčího usedá k levé noze psovoda. </w:t>
      </w:r>
    </w:p>
    <w:p w:rsidR="0032340A" w:rsidRPr="00537FED" w:rsidRDefault="0032340A" w:rsidP="0032340A">
      <w:pPr>
        <w:pStyle w:val="Nadpis4"/>
        <w:numPr>
          <w:ilvl w:val="0"/>
          <w:numId w:val="0"/>
        </w:numPr>
        <w:rPr>
          <w:color w:val="0070C0"/>
          <w:szCs w:val="24"/>
        </w:rPr>
      </w:pPr>
      <w:r w:rsidRPr="00537FED">
        <w:rPr>
          <w:color w:val="0070C0"/>
          <w:szCs w:val="24"/>
        </w:rPr>
        <w:t>8. Skok šplhem (10)</w:t>
      </w:r>
    </w:p>
    <w:p w:rsidR="0032340A" w:rsidRPr="00537FED" w:rsidRDefault="0032340A" w:rsidP="0032340A">
      <w:pPr>
        <w:pStyle w:val="Nadpis5"/>
        <w:numPr>
          <w:ilvl w:val="0"/>
          <w:numId w:val="0"/>
        </w:numPr>
        <w:rPr>
          <w:color w:val="0070C0"/>
          <w:sz w:val="21"/>
          <w:szCs w:val="21"/>
        </w:rPr>
      </w:pPr>
      <w:r w:rsidRPr="00166966">
        <w:rPr>
          <w:sz w:val="21"/>
          <w:szCs w:val="21"/>
        </w:rPr>
        <w:t>Povely:</w:t>
      </w:r>
      <w:r>
        <w:rPr>
          <w:sz w:val="21"/>
          <w:szCs w:val="21"/>
        </w:rPr>
        <w:tab/>
      </w:r>
      <w:r>
        <w:rPr>
          <w:sz w:val="21"/>
          <w:szCs w:val="21"/>
        </w:rPr>
        <w:tab/>
      </w:r>
      <w:r w:rsidRPr="00537FED">
        <w:rPr>
          <w:color w:val="0070C0"/>
          <w:sz w:val="21"/>
          <w:szCs w:val="21"/>
        </w:rPr>
        <w:t xml:space="preserve">"VPŘED" ("HOP") </w:t>
      </w:r>
      <w:r w:rsidRPr="00537FED">
        <w:rPr>
          <w:color w:val="0070C0"/>
          <w:sz w:val="21"/>
          <w:szCs w:val="21"/>
        </w:rPr>
        <w:tab/>
        <w:t xml:space="preserve">"K NOZE" - lehký úder levou rukou na levé stehno </w:t>
      </w:r>
    </w:p>
    <w:p w:rsidR="0032340A" w:rsidRPr="00166966" w:rsidRDefault="0032340A" w:rsidP="0032340A">
      <w:pPr>
        <w:pStyle w:val="Zkladntext"/>
        <w:spacing w:line="276" w:lineRule="auto"/>
        <w:rPr>
          <w:sz w:val="21"/>
          <w:szCs w:val="21"/>
        </w:rPr>
      </w:pPr>
      <w:r w:rsidRPr="00166966">
        <w:rPr>
          <w:sz w:val="21"/>
          <w:szCs w:val="21"/>
        </w:rPr>
        <w:t xml:space="preserve">Účelem cviku je, aby pes na povel dovedl zdolávat rozličné druhy a typy překážek. Překážka se při této zkoušce překonává pouze jedním směrem. Překážku pro šplh tvoří dvě stěny dlouhé 1,9m a široké 1,5m nahoře spojené (takže tvoří písmeno A). Stěny překážky jsou natolik u země rozevřené, že horní hrana je ve výšce 1,8m od země. Na šikmých stěnách jsou v horní polovině umístěny tři stoupací latě ve vzdálenostech 20, 45 a 45cm od sebe. Před začátkem cviku stojí psovod s volným psem u nohy. Při provádění šplhu se vzdálenost psovoda a psa od překážky nestanovuje, nechává se na úvaze psovoda. Na pokyn rozhodčího dá psovod povel k překonání překážky. Psovod stojí na místě a nepomáhá psu rozběhem ani jinak. Pes při překonávání překážky musí postupovat klidně a přesně. Psovod současně obejde překážku a za pochodu přivolá psa k noze. </w:t>
      </w:r>
    </w:p>
    <w:p w:rsidR="0032340A" w:rsidRPr="00537FED" w:rsidRDefault="0032340A" w:rsidP="0032340A">
      <w:pPr>
        <w:pStyle w:val="Nadpis4"/>
        <w:numPr>
          <w:ilvl w:val="0"/>
          <w:numId w:val="0"/>
        </w:numPr>
        <w:rPr>
          <w:color w:val="0070C0"/>
          <w:szCs w:val="24"/>
        </w:rPr>
      </w:pPr>
      <w:r w:rsidRPr="00537FED">
        <w:rPr>
          <w:color w:val="0070C0"/>
          <w:szCs w:val="24"/>
        </w:rPr>
        <w:t>9. Kladina nízká (10)</w:t>
      </w:r>
    </w:p>
    <w:p w:rsidR="0032340A" w:rsidRPr="00166966" w:rsidRDefault="0032340A" w:rsidP="0032340A">
      <w:pPr>
        <w:pStyle w:val="Nadpis5"/>
        <w:numPr>
          <w:ilvl w:val="0"/>
          <w:numId w:val="0"/>
        </w:numPr>
        <w:rPr>
          <w:sz w:val="21"/>
          <w:szCs w:val="21"/>
        </w:rPr>
      </w:pPr>
      <w:r w:rsidRPr="00166966">
        <w:rPr>
          <w:sz w:val="21"/>
          <w:szCs w:val="21"/>
        </w:rPr>
        <w:t>Povely:</w:t>
      </w:r>
      <w:r>
        <w:rPr>
          <w:sz w:val="21"/>
          <w:szCs w:val="21"/>
        </w:rPr>
        <w:tab/>
      </w:r>
      <w:r>
        <w:rPr>
          <w:sz w:val="21"/>
          <w:szCs w:val="21"/>
        </w:rPr>
        <w:tab/>
      </w:r>
      <w:r w:rsidRPr="00537FED">
        <w:rPr>
          <w:b w:val="0"/>
          <w:sz w:val="21"/>
          <w:szCs w:val="21"/>
        </w:rPr>
        <w:t xml:space="preserve">"VPŘED" </w:t>
      </w:r>
      <w:r w:rsidRPr="00537FED">
        <w:rPr>
          <w:b w:val="0"/>
          <w:sz w:val="21"/>
          <w:szCs w:val="21"/>
        </w:rPr>
        <w:tab/>
        <w:t>"K NOZE" - lehký úder levou rukou na levé stehno</w:t>
      </w:r>
      <w:r w:rsidRPr="00166966">
        <w:rPr>
          <w:sz w:val="21"/>
          <w:szCs w:val="21"/>
        </w:rPr>
        <w:t xml:space="preserve"> </w:t>
      </w:r>
    </w:p>
    <w:p w:rsidR="0032340A" w:rsidRPr="00166966" w:rsidRDefault="0032340A" w:rsidP="0032340A">
      <w:pPr>
        <w:pStyle w:val="Zkladntext"/>
        <w:spacing w:line="276" w:lineRule="auto"/>
        <w:rPr>
          <w:sz w:val="21"/>
          <w:szCs w:val="21"/>
        </w:rPr>
      </w:pPr>
      <w:r w:rsidRPr="00166966">
        <w:rPr>
          <w:sz w:val="21"/>
          <w:szCs w:val="21"/>
        </w:rPr>
        <w:t xml:space="preserve">Účelem cviku je, aby pes na povel dovedl zdolávat rozličné druhy a typy překážek. Překážka se při této zkoušce překonává pouze jedním směrem. Překážku pro tuto zkoušku je kladina široká 30cm, 500cm dlouhá, umístěná 1 metr nad zemí. Kladina má z obou stran 350cm dlouhá náběhová prkna. Před začátkem cviku stojí psovod v libovolné vzdálenosti od náběhového prkna s volným psem u nohy. Na pokyn rozhodčího dá psovod povel k překonání překážky. Psovod stojí na místě a nepomáhá psu rozběhem ani jinak. Po vyslání psa jde psovod současně s postupujícím psem podél kladiny, nesmí mu však jakkoli pomáhat nebo ho ovlivňovat. Pes při překonávání překážky musí postupovat klidně, přesně a nesmí z kladiny nebo náběhového prkna seskakovat. Po zdolání překážky přivolá psovod psa za pochodu k noze. </w:t>
      </w:r>
    </w:p>
    <w:p w:rsidR="0032340A" w:rsidRPr="00537FED" w:rsidRDefault="0032340A" w:rsidP="0032340A">
      <w:pPr>
        <w:pStyle w:val="Nadpis4"/>
        <w:numPr>
          <w:ilvl w:val="0"/>
          <w:numId w:val="0"/>
        </w:numPr>
        <w:rPr>
          <w:color w:val="0070C0"/>
          <w:szCs w:val="24"/>
        </w:rPr>
      </w:pPr>
      <w:r w:rsidRPr="00537FED">
        <w:rPr>
          <w:color w:val="0070C0"/>
          <w:szCs w:val="24"/>
        </w:rPr>
        <w:t>10. Odložení psa (10)</w:t>
      </w:r>
    </w:p>
    <w:p w:rsidR="0032340A" w:rsidRPr="00166966" w:rsidRDefault="0032340A" w:rsidP="0032340A">
      <w:pPr>
        <w:pStyle w:val="Nadpis5"/>
        <w:numPr>
          <w:ilvl w:val="0"/>
          <w:numId w:val="0"/>
        </w:numPr>
        <w:rPr>
          <w:sz w:val="21"/>
          <w:szCs w:val="21"/>
        </w:rPr>
      </w:pPr>
      <w:r w:rsidRPr="00166966">
        <w:rPr>
          <w:sz w:val="21"/>
          <w:szCs w:val="21"/>
        </w:rPr>
        <w:t>Povely:</w:t>
      </w:r>
      <w:r>
        <w:rPr>
          <w:sz w:val="21"/>
          <w:szCs w:val="21"/>
        </w:rPr>
        <w:tab/>
      </w:r>
      <w:r>
        <w:rPr>
          <w:sz w:val="21"/>
          <w:szCs w:val="21"/>
        </w:rPr>
        <w:tab/>
      </w:r>
      <w:r w:rsidRPr="00537FED">
        <w:rPr>
          <w:b w:val="0"/>
          <w:sz w:val="21"/>
          <w:szCs w:val="21"/>
        </w:rPr>
        <w:t>"ZŮSTAŇ" - mírné přiložení dlaně pravé ruky před čenich psa</w:t>
      </w:r>
      <w:r w:rsidRPr="00166966">
        <w:rPr>
          <w:sz w:val="21"/>
          <w:szCs w:val="21"/>
        </w:rPr>
        <w:t xml:space="preserve"> </w:t>
      </w:r>
    </w:p>
    <w:p w:rsidR="0032340A" w:rsidRPr="00166966" w:rsidRDefault="0032340A" w:rsidP="0032340A">
      <w:pPr>
        <w:pStyle w:val="Zkladntext"/>
        <w:spacing w:line="276" w:lineRule="auto"/>
        <w:rPr>
          <w:sz w:val="21"/>
          <w:szCs w:val="21"/>
        </w:rPr>
      </w:pPr>
      <w:r w:rsidRPr="00166966">
        <w:rPr>
          <w:sz w:val="21"/>
          <w:szCs w:val="21"/>
        </w:rPr>
        <w:t xml:space="preserve">Cvik odložení psa se provádí v závěru části poslušnosti. Odložení trvá po dobu, kdy další pes plní cviky poslušnosti téže zkoušky nebo po dobu, odpovídající tomuto typu zkoušky. Účelem cviku je, aby psovod mohl ponechat psa na určeném místě po určitou dobu, aniž by pes místo opustil. Psovod se psem stojí na značce, kde bude provádět odložení do </w:t>
      </w:r>
      <w:proofErr w:type="gramStart"/>
      <w:r w:rsidRPr="00166966">
        <w:rPr>
          <w:sz w:val="21"/>
          <w:szCs w:val="21"/>
        </w:rPr>
        <w:t>doby než</w:t>
      </w:r>
      <w:proofErr w:type="gramEnd"/>
      <w:r w:rsidRPr="00166966">
        <w:rPr>
          <w:sz w:val="21"/>
          <w:szCs w:val="21"/>
        </w:rPr>
        <w:t xml:space="preserve"> další pes provede přivolání. Potom na pokyn rozhodčího psa odloží a odchází do vzdálenosti 25 kroků. Pes po dobu odložení nemá vstávat, sedat si, válet se, štěkat, popolézat nebo popocházet. Pes nesmí určené místo opustit (se ztrátou bodů se tolerují 3 kroky). Chybou není poloha vleže na levém či pravém stehně. Umístění psovoda je 25 kroků od psa, psovod stojí čelem ke psu. Rušivými vlivy při odložení může být přítomnost jiných osob či jiných psů, kteří provádějí cviky ve vzdálenosti nejméně 20 kroků od odloženého psa. Psovod nesmí na psa působit a ovlivňovat jej k setrvání na místě. U psa nesmějí být ponechány předměty, které by jej měly na místě zdržet. Pro dlouhodobé odložení jsou na cvičišti vytyčena dvě místa - zvlášť pro psy a zvlášť pro feny. Vzdálenost mezi nimi je nejméně 5 kroků</w:t>
      </w:r>
      <w:r>
        <w:rPr>
          <w:sz w:val="21"/>
          <w:szCs w:val="21"/>
        </w:rPr>
        <w:t xml:space="preserve">. </w:t>
      </w:r>
    </w:p>
    <w:p w:rsidR="0032340A" w:rsidRPr="00954CAA" w:rsidRDefault="0032340A" w:rsidP="00954CAA">
      <w:pPr>
        <w:spacing w:before="100" w:beforeAutospacing="1" w:after="100" w:afterAutospacing="1" w:line="240" w:lineRule="auto"/>
        <w:rPr>
          <w:rFonts w:ascii="Times New Roman" w:eastAsia="Times New Roman" w:hAnsi="Times New Roman" w:cs="Times New Roman"/>
          <w:sz w:val="24"/>
          <w:szCs w:val="24"/>
          <w:lang w:eastAsia="cs-CZ"/>
        </w:rPr>
      </w:pPr>
    </w:p>
    <w:p w:rsidR="00886A2F" w:rsidRDefault="00886A2F"/>
    <w:sectPr w:rsidR="00886A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7C568506"/>
    <w:lvl w:ilvl="0">
      <w:start w:val="1"/>
      <w:numFmt w:val="none"/>
      <w:pStyle w:val="Nadpis1"/>
      <w:suff w:val="nothing"/>
      <w:lvlText w:val=""/>
      <w:lvlJc w:val="left"/>
    </w:lvl>
    <w:lvl w:ilvl="1">
      <w:start w:val="1"/>
      <w:numFmt w:val="none"/>
      <w:pStyle w:val="Nadpis2"/>
      <w:lvlText w:val=""/>
      <w:legacy w:legacy="1" w:legacySpace="216" w:legacyIndent="0"/>
      <w:lvlJc w:val="left"/>
    </w:lvl>
    <w:lvl w:ilvl="2">
      <w:start w:val="1"/>
      <w:numFmt w:val="none"/>
      <w:pStyle w:val="Nadpis3"/>
      <w:lvlText w:val=""/>
      <w:legacy w:legacy="1" w:legacySpace="216" w:legacyIndent="0"/>
      <w:lvlJc w:val="left"/>
    </w:lvl>
    <w:lvl w:ilvl="3">
      <w:start w:val="1"/>
      <w:numFmt w:val="none"/>
      <w:pStyle w:val="Nadpis4"/>
      <w:lvlText w:val=""/>
      <w:legacy w:legacy="1" w:legacySpace="216" w:legacyIndent="0"/>
      <w:lvlJc w:val="left"/>
    </w:lvl>
    <w:lvl w:ilvl="4">
      <w:start w:val="1"/>
      <w:numFmt w:val="bullet"/>
      <w:pStyle w:val="Nadpis5"/>
      <w:lvlText w:val="%5"/>
      <w:lvlJc w:val="left"/>
      <w:rPr>
        <w:rFonts w:ascii="Wingdings 2" w:hAnsi="Wingdings 2" w:hint="default"/>
      </w:rPr>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nsid w:val="5B0F27FF"/>
    <w:multiLevelType w:val="hybridMultilevel"/>
    <w:tmpl w:val="30E4E1D4"/>
    <w:lvl w:ilvl="0" w:tplc="0405000F">
      <w:start w:val="1"/>
      <w:numFmt w:val="decimal"/>
      <w:lvlText w:val="%1."/>
      <w:lvlJc w:val="left"/>
      <w:pPr>
        <w:ind w:left="786" w:hanging="360"/>
      </w:pPr>
    </w:lvl>
    <w:lvl w:ilvl="1" w:tplc="04050019" w:tentative="1">
      <w:start w:val="1"/>
      <w:numFmt w:val="lowerLetter"/>
      <w:lvlText w:val="%2."/>
      <w:lvlJc w:val="left"/>
      <w:pPr>
        <w:ind w:left="1485" w:hanging="360"/>
      </w:pPr>
    </w:lvl>
    <w:lvl w:ilvl="2" w:tplc="0405001B" w:tentative="1">
      <w:start w:val="1"/>
      <w:numFmt w:val="lowerRoman"/>
      <w:lvlText w:val="%3."/>
      <w:lvlJc w:val="right"/>
      <w:pPr>
        <w:ind w:left="2205" w:hanging="180"/>
      </w:pPr>
    </w:lvl>
    <w:lvl w:ilvl="3" w:tplc="0405000F" w:tentative="1">
      <w:start w:val="1"/>
      <w:numFmt w:val="decimal"/>
      <w:lvlText w:val="%4."/>
      <w:lvlJc w:val="left"/>
      <w:pPr>
        <w:ind w:left="2925" w:hanging="360"/>
      </w:pPr>
    </w:lvl>
    <w:lvl w:ilvl="4" w:tplc="04050019" w:tentative="1">
      <w:start w:val="1"/>
      <w:numFmt w:val="lowerLetter"/>
      <w:lvlText w:val="%5."/>
      <w:lvlJc w:val="left"/>
      <w:pPr>
        <w:ind w:left="3645" w:hanging="360"/>
      </w:pPr>
    </w:lvl>
    <w:lvl w:ilvl="5" w:tplc="0405001B" w:tentative="1">
      <w:start w:val="1"/>
      <w:numFmt w:val="lowerRoman"/>
      <w:lvlText w:val="%6."/>
      <w:lvlJc w:val="right"/>
      <w:pPr>
        <w:ind w:left="4365" w:hanging="180"/>
      </w:pPr>
    </w:lvl>
    <w:lvl w:ilvl="6" w:tplc="0405000F" w:tentative="1">
      <w:start w:val="1"/>
      <w:numFmt w:val="decimal"/>
      <w:lvlText w:val="%7."/>
      <w:lvlJc w:val="left"/>
      <w:pPr>
        <w:ind w:left="5085" w:hanging="360"/>
      </w:pPr>
    </w:lvl>
    <w:lvl w:ilvl="7" w:tplc="04050019" w:tentative="1">
      <w:start w:val="1"/>
      <w:numFmt w:val="lowerLetter"/>
      <w:lvlText w:val="%8."/>
      <w:lvlJc w:val="left"/>
      <w:pPr>
        <w:ind w:left="5805" w:hanging="360"/>
      </w:pPr>
    </w:lvl>
    <w:lvl w:ilvl="8" w:tplc="0405001B" w:tentative="1">
      <w:start w:val="1"/>
      <w:numFmt w:val="lowerRoman"/>
      <w:lvlText w:val="%9."/>
      <w:lvlJc w:val="right"/>
      <w:pPr>
        <w:ind w:left="652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4CAA"/>
    <w:rsid w:val="000239DF"/>
    <w:rsid w:val="0032340A"/>
    <w:rsid w:val="004955DE"/>
    <w:rsid w:val="00776FFA"/>
    <w:rsid w:val="00886A2F"/>
    <w:rsid w:val="00954CAA"/>
    <w:rsid w:val="009C6173"/>
    <w:rsid w:val="00B302C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Zkladntext"/>
    <w:link w:val="Nadpis1Char"/>
    <w:qFormat/>
    <w:rsid w:val="0032340A"/>
    <w:pPr>
      <w:keepNext/>
      <w:widowControl w:val="0"/>
      <w:numPr>
        <w:numId w:val="2"/>
      </w:numPr>
      <w:suppressAutoHyphens/>
      <w:overflowPunct w:val="0"/>
      <w:autoSpaceDE w:val="0"/>
      <w:autoSpaceDN w:val="0"/>
      <w:adjustRightInd w:val="0"/>
      <w:spacing w:before="240" w:after="120" w:line="240" w:lineRule="auto"/>
      <w:textAlignment w:val="baseline"/>
      <w:outlineLvl w:val="0"/>
    </w:pPr>
    <w:rPr>
      <w:rFonts w:ascii="Times New Roman" w:eastAsia="Times New Roman" w:hAnsi="Times New Roman" w:cs="Times New Roman"/>
      <w:b/>
      <w:kern w:val="1"/>
      <w:sz w:val="48"/>
      <w:szCs w:val="20"/>
      <w:lang w:eastAsia="cs-CZ"/>
    </w:rPr>
  </w:style>
  <w:style w:type="paragraph" w:styleId="Nadpis2">
    <w:name w:val="heading 2"/>
    <w:basedOn w:val="Normln"/>
    <w:next w:val="Zkladntext"/>
    <w:link w:val="Nadpis2Char"/>
    <w:qFormat/>
    <w:rsid w:val="0032340A"/>
    <w:pPr>
      <w:keepNext/>
      <w:widowControl w:val="0"/>
      <w:numPr>
        <w:ilvl w:val="1"/>
        <w:numId w:val="2"/>
      </w:numPr>
      <w:suppressAutoHyphens/>
      <w:overflowPunct w:val="0"/>
      <w:autoSpaceDE w:val="0"/>
      <w:autoSpaceDN w:val="0"/>
      <w:adjustRightInd w:val="0"/>
      <w:spacing w:before="240" w:after="120" w:line="240" w:lineRule="auto"/>
      <w:textAlignment w:val="baseline"/>
      <w:outlineLvl w:val="1"/>
    </w:pPr>
    <w:rPr>
      <w:rFonts w:ascii="Times New Roman" w:eastAsia="Times New Roman" w:hAnsi="Times New Roman" w:cs="Times New Roman"/>
      <w:b/>
      <w:kern w:val="1"/>
      <w:sz w:val="36"/>
      <w:szCs w:val="20"/>
      <w:lang w:eastAsia="cs-CZ"/>
    </w:rPr>
  </w:style>
  <w:style w:type="paragraph" w:styleId="Nadpis3">
    <w:name w:val="heading 3"/>
    <w:basedOn w:val="Normln"/>
    <w:next w:val="Zkladntext"/>
    <w:link w:val="Nadpis3Char"/>
    <w:qFormat/>
    <w:rsid w:val="0032340A"/>
    <w:pPr>
      <w:keepNext/>
      <w:widowControl w:val="0"/>
      <w:numPr>
        <w:ilvl w:val="2"/>
        <w:numId w:val="2"/>
      </w:numPr>
      <w:suppressAutoHyphens/>
      <w:overflowPunct w:val="0"/>
      <w:autoSpaceDE w:val="0"/>
      <w:autoSpaceDN w:val="0"/>
      <w:adjustRightInd w:val="0"/>
      <w:spacing w:before="240" w:after="120" w:line="240" w:lineRule="auto"/>
      <w:textAlignment w:val="baseline"/>
      <w:outlineLvl w:val="2"/>
    </w:pPr>
    <w:rPr>
      <w:rFonts w:ascii="Times New Roman" w:eastAsia="Times New Roman" w:hAnsi="Times New Roman" w:cs="Times New Roman"/>
      <w:b/>
      <w:kern w:val="1"/>
      <w:sz w:val="28"/>
      <w:szCs w:val="20"/>
      <w:lang w:eastAsia="cs-CZ"/>
    </w:rPr>
  </w:style>
  <w:style w:type="paragraph" w:styleId="Nadpis4">
    <w:name w:val="heading 4"/>
    <w:basedOn w:val="Normln"/>
    <w:next w:val="Zkladntext"/>
    <w:link w:val="Nadpis4Char"/>
    <w:qFormat/>
    <w:rsid w:val="0032340A"/>
    <w:pPr>
      <w:keepNext/>
      <w:widowControl w:val="0"/>
      <w:numPr>
        <w:ilvl w:val="3"/>
        <w:numId w:val="2"/>
      </w:numPr>
      <w:suppressAutoHyphens/>
      <w:overflowPunct w:val="0"/>
      <w:autoSpaceDE w:val="0"/>
      <w:autoSpaceDN w:val="0"/>
      <w:adjustRightInd w:val="0"/>
      <w:spacing w:before="240" w:after="120" w:line="240" w:lineRule="auto"/>
      <w:textAlignment w:val="baseline"/>
      <w:outlineLvl w:val="3"/>
    </w:pPr>
    <w:rPr>
      <w:rFonts w:ascii="Times New Roman" w:eastAsia="Times New Roman" w:hAnsi="Times New Roman" w:cs="Times New Roman"/>
      <w:b/>
      <w:kern w:val="1"/>
      <w:sz w:val="24"/>
      <w:szCs w:val="20"/>
      <w:lang w:eastAsia="cs-CZ"/>
    </w:rPr>
  </w:style>
  <w:style w:type="paragraph" w:styleId="Nadpis5">
    <w:name w:val="heading 5"/>
    <w:basedOn w:val="Normln"/>
    <w:next w:val="Zkladntext"/>
    <w:link w:val="Nadpis5Char"/>
    <w:qFormat/>
    <w:rsid w:val="0032340A"/>
    <w:pPr>
      <w:keepNext/>
      <w:widowControl w:val="0"/>
      <w:numPr>
        <w:ilvl w:val="4"/>
        <w:numId w:val="2"/>
      </w:numPr>
      <w:suppressAutoHyphens/>
      <w:overflowPunct w:val="0"/>
      <w:autoSpaceDE w:val="0"/>
      <w:autoSpaceDN w:val="0"/>
      <w:adjustRightInd w:val="0"/>
      <w:spacing w:before="240" w:after="120" w:line="240" w:lineRule="auto"/>
      <w:textAlignment w:val="baseline"/>
      <w:outlineLvl w:val="4"/>
    </w:pPr>
    <w:rPr>
      <w:rFonts w:ascii="Times New Roman" w:eastAsia="Times New Roman" w:hAnsi="Times New Roman" w:cs="Times New Roman"/>
      <w:b/>
      <w:kern w:val="1"/>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basedOn w:val="Standardnpsmoodstavce"/>
    <w:uiPriority w:val="22"/>
    <w:qFormat/>
    <w:rsid w:val="00954CAA"/>
    <w:rPr>
      <w:b/>
      <w:bCs/>
    </w:rPr>
  </w:style>
  <w:style w:type="paragraph" w:styleId="Normlnweb">
    <w:name w:val="Normal (Web)"/>
    <w:basedOn w:val="Normln"/>
    <w:uiPriority w:val="99"/>
    <w:semiHidden/>
    <w:unhideWhenUsed/>
    <w:rsid w:val="00954CAA"/>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Uivatelskpoloka">
    <w:name w:val="Uživatelská položka"/>
    <w:rsid w:val="0032340A"/>
    <w:rPr>
      <w:rFonts w:ascii="Courier New" w:hAnsi="Courier New"/>
    </w:rPr>
  </w:style>
  <w:style w:type="paragraph" w:styleId="Zkladntext">
    <w:name w:val="Body Text"/>
    <w:basedOn w:val="Normln"/>
    <w:link w:val="ZkladntextChar"/>
    <w:semiHidden/>
    <w:rsid w:val="0032340A"/>
    <w:pPr>
      <w:widowControl w:val="0"/>
      <w:suppressAutoHyphens/>
      <w:overflowPunct w:val="0"/>
      <w:autoSpaceDE w:val="0"/>
      <w:autoSpaceDN w:val="0"/>
      <w:adjustRightInd w:val="0"/>
      <w:spacing w:after="120" w:line="240" w:lineRule="auto"/>
      <w:textAlignment w:val="baseline"/>
    </w:pPr>
    <w:rPr>
      <w:rFonts w:ascii="Times New Roman" w:eastAsia="Times New Roman" w:hAnsi="Times New Roman" w:cs="Times New Roman"/>
      <w:kern w:val="1"/>
      <w:sz w:val="24"/>
      <w:szCs w:val="20"/>
      <w:lang w:eastAsia="cs-CZ"/>
    </w:rPr>
  </w:style>
  <w:style w:type="character" w:customStyle="1" w:styleId="ZkladntextChar">
    <w:name w:val="Základní text Char"/>
    <w:basedOn w:val="Standardnpsmoodstavce"/>
    <w:link w:val="Zkladntext"/>
    <w:semiHidden/>
    <w:rsid w:val="0032340A"/>
    <w:rPr>
      <w:rFonts w:ascii="Times New Roman" w:eastAsia="Times New Roman" w:hAnsi="Times New Roman" w:cs="Times New Roman"/>
      <w:kern w:val="1"/>
      <w:sz w:val="24"/>
      <w:szCs w:val="20"/>
      <w:lang w:eastAsia="cs-CZ"/>
    </w:rPr>
  </w:style>
  <w:style w:type="character" w:customStyle="1" w:styleId="Nadpis1Char">
    <w:name w:val="Nadpis 1 Char"/>
    <w:basedOn w:val="Standardnpsmoodstavce"/>
    <w:link w:val="Nadpis1"/>
    <w:rsid w:val="0032340A"/>
    <w:rPr>
      <w:rFonts w:ascii="Times New Roman" w:eastAsia="Times New Roman" w:hAnsi="Times New Roman" w:cs="Times New Roman"/>
      <w:b/>
      <w:kern w:val="1"/>
      <w:sz w:val="48"/>
      <w:szCs w:val="20"/>
      <w:lang w:eastAsia="cs-CZ"/>
    </w:rPr>
  </w:style>
  <w:style w:type="character" w:customStyle="1" w:styleId="Nadpis2Char">
    <w:name w:val="Nadpis 2 Char"/>
    <w:basedOn w:val="Standardnpsmoodstavce"/>
    <w:link w:val="Nadpis2"/>
    <w:rsid w:val="0032340A"/>
    <w:rPr>
      <w:rFonts w:ascii="Times New Roman" w:eastAsia="Times New Roman" w:hAnsi="Times New Roman" w:cs="Times New Roman"/>
      <w:b/>
      <w:kern w:val="1"/>
      <w:sz w:val="36"/>
      <w:szCs w:val="20"/>
      <w:lang w:eastAsia="cs-CZ"/>
    </w:rPr>
  </w:style>
  <w:style w:type="character" w:customStyle="1" w:styleId="Nadpis3Char">
    <w:name w:val="Nadpis 3 Char"/>
    <w:basedOn w:val="Standardnpsmoodstavce"/>
    <w:link w:val="Nadpis3"/>
    <w:rsid w:val="0032340A"/>
    <w:rPr>
      <w:rFonts w:ascii="Times New Roman" w:eastAsia="Times New Roman" w:hAnsi="Times New Roman" w:cs="Times New Roman"/>
      <w:b/>
      <w:kern w:val="1"/>
      <w:sz w:val="28"/>
      <w:szCs w:val="20"/>
      <w:lang w:eastAsia="cs-CZ"/>
    </w:rPr>
  </w:style>
  <w:style w:type="character" w:customStyle="1" w:styleId="Nadpis4Char">
    <w:name w:val="Nadpis 4 Char"/>
    <w:basedOn w:val="Standardnpsmoodstavce"/>
    <w:link w:val="Nadpis4"/>
    <w:rsid w:val="0032340A"/>
    <w:rPr>
      <w:rFonts w:ascii="Times New Roman" w:eastAsia="Times New Roman" w:hAnsi="Times New Roman" w:cs="Times New Roman"/>
      <w:b/>
      <w:kern w:val="1"/>
      <w:sz w:val="24"/>
      <w:szCs w:val="20"/>
      <w:lang w:eastAsia="cs-CZ"/>
    </w:rPr>
  </w:style>
  <w:style w:type="character" w:customStyle="1" w:styleId="Nadpis5Char">
    <w:name w:val="Nadpis 5 Char"/>
    <w:basedOn w:val="Standardnpsmoodstavce"/>
    <w:link w:val="Nadpis5"/>
    <w:rsid w:val="0032340A"/>
    <w:rPr>
      <w:rFonts w:ascii="Times New Roman" w:eastAsia="Times New Roman" w:hAnsi="Times New Roman" w:cs="Times New Roman"/>
      <w:b/>
      <w:kern w:val="1"/>
      <w:sz w:val="20"/>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Zkladntext"/>
    <w:link w:val="Nadpis1Char"/>
    <w:qFormat/>
    <w:rsid w:val="0032340A"/>
    <w:pPr>
      <w:keepNext/>
      <w:widowControl w:val="0"/>
      <w:numPr>
        <w:numId w:val="2"/>
      </w:numPr>
      <w:suppressAutoHyphens/>
      <w:overflowPunct w:val="0"/>
      <w:autoSpaceDE w:val="0"/>
      <w:autoSpaceDN w:val="0"/>
      <w:adjustRightInd w:val="0"/>
      <w:spacing w:before="240" w:after="120" w:line="240" w:lineRule="auto"/>
      <w:textAlignment w:val="baseline"/>
      <w:outlineLvl w:val="0"/>
    </w:pPr>
    <w:rPr>
      <w:rFonts w:ascii="Times New Roman" w:eastAsia="Times New Roman" w:hAnsi="Times New Roman" w:cs="Times New Roman"/>
      <w:b/>
      <w:kern w:val="1"/>
      <w:sz w:val="48"/>
      <w:szCs w:val="20"/>
      <w:lang w:eastAsia="cs-CZ"/>
    </w:rPr>
  </w:style>
  <w:style w:type="paragraph" w:styleId="Nadpis2">
    <w:name w:val="heading 2"/>
    <w:basedOn w:val="Normln"/>
    <w:next w:val="Zkladntext"/>
    <w:link w:val="Nadpis2Char"/>
    <w:qFormat/>
    <w:rsid w:val="0032340A"/>
    <w:pPr>
      <w:keepNext/>
      <w:widowControl w:val="0"/>
      <w:numPr>
        <w:ilvl w:val="1"/>
        <w:numId w:val="2"/>
      </w:numPr>
      <w:suppressAutoHyphens/>
      <w:overflowPunct w:val="0"/>
      <w:autoSpaceDE w:val="0"/>
      <w:autoSpaceDN w:val="0"/>
      <w:adjustRightInd w:val="0"/>
      <w:spacing w:before="240" w:after="120" w:line="240" w:lineRule="auto"/>
      <w:textAlignment w:val="baseline"/>
      <w:outlineLvl w:val="1"/>
    </w:pPr>
    <w:rPr>
      <w:rFonts w:ascii="Times New Roman" w:eastAsia="Times New Roman" w:hAnsi="Times New Roman" w:cs="Times New Roman"/>
      <w:b/>
      <w:kern w:val="1"/>
      <w:sz w:val="36"/>
      <w:szCs w:val="20"/>
      <w:lang w:eastAsia="cs-CZ"/>
    </w:rPr>
  </w:style>
  <w:style w:type="paragraph" w:styleId="Nadpis3">
    <w:name w:val="heading 3"/>
    <w:basedOn w:val="Normln"/>
    <w:next w:val="Zkladntext"/>
    <w:link w:val="Nadpis3Char"/>
    <w:qFormat/>
    <w:rsid w:val="0032340A"/>
    <w:pPr>
      <w:keepNext/>
      <w:widowControl w:val="0"/>
      <w:numPr>
        <w:ilvl w:val="2"/>
        <w:numId w:val="2"/>
      </w:numPr>
      <w:suppressAutoHyphens/>
      <w:overflowPunct w:val="0"/>
      <w:autoSpaceDE w:val="0"/>
      <w:autoSpaceDN w:val="0"/>
      <w:adjustRightInd w:val="0"/>
      <w:spacing w:before="240" w:after="120" w:line="240" w:lineRule="auto"/>
      <w:textAlignment w:val="baseline"/>
      <w:outlineLvl w:val="2"/>
    </w:pPr>
    <w:rPr>
      <w:rFonts w:ascii="Times New Roman" w:eastAsia="Times New Roman" w:hAnsi="Times New Roman" w:cs="Times New Roman"/>
      <w:b/>
      <w:kern w:val="1"/>
      <w:sz w:val="28"/>
      <w:szCs w:val="20"/>
      <w:lang w:eastAsia="cs-CZ"/>
    </w:rPr>
  </w:style>
  <w:style w:type="paragraph" w:styleId="Nadpis4">
    <w:name w:val="heading 4"/>
    <w:basedOn w:val="Normln"/>
    <w:next w:val="Zkladntext"/>
    <w:link w:val="Nadpis4Char"/>
    <w:qFormat/>
    <w:rsid w:val="0032340A"/>
    <w:pPr>
      <w:keepNext/>
      <w:widowControl w:val="0"/>
      <w:numPr>
        <w:ilvl w:val="3"/>
        <w:numId w:val="2"/>
      </w:numPr>
      <w:suppressAutoHyphens/>
      <w:overflowPunct w:val="0"/>
      <w:autoSpaceDE w:val="0"/>
      <w:autoSpaceDN w:val="0"/>
      <w:adjustRightInd w:val="0"/>
      <w:spacing w:before="240" w:after="120" w:line="240" w:lineRule="auto"/>
      <w:textAlignment w:val="baseline"/>
      <w:outlineLvl w:val="3"/>
    </w:pPr>
    <w:rPr>
      <w:rFonts w:ascii="Times New Roman" w:eastAsia="Times New Roman" w:hAnsi="Times New Roman" w:cs="Times New Roman"/>
      <w:b/>
      <w:kern w:val="1"/>
      <w:sz w:val="24"/>
      <w:szCs w:val="20"/>
      <w:lang w:eastAsia="cs-CZ"/>
    </w:rPr>
  </w:style>
  <w:style w:type="paragraph" w:styleId="Nadpis5">
    <w:name w:val="heading 5"/>
    <w:basedOn w:val="Normln"/>
    <w:next w:val="Zkladntext"/>
    <w:link w:val="Nadpis5Char"/>
    <w:qFormat/>
    <w:rsid w:val="0032340A"/>
    <w:pPr>
      <w:keepNext/>
      <w:widowControl w:val="0"/>
      <w:numPr>
        <w:ilvl w:val="4"/>
        <w:numId w:val="2"/>
      </w:numPr>
      <w:suppressAutoHyphens/>
      <w:overflowPunct w:val="0"/>
      <w:autoSpaceDE w:val="0"/>
      <w:autoSpaceDN w:val="0"/>
      <w:adjustRightInd w:val="0"/>
      <w:spacing w:before="240" w:after="120" w:line="240" w:lineRule="auto"/>
      <w:textAlignment w:val="baseline"/>
      <w:outlineLvl w:val="4"/>
    </w:pPr>
    <w:rPr>
      <w:rFonts w:ascii="Times New Roman" w:eastAsia="Times New Roman" w:hAnsi="Times New Roman" w:cs="Times New Roman"/>
      <w:b/>
      <w:kern w:val="1"/>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basedOn w:val="Standardnpsmoodstavce"/>
    <w:uiPriority w:val="22"/>
    <w:qFormat/>
    <w:rsid w:val="00954CAA"/>
    <w:rPr>
      <w:b/>
      <w:bCs/>
    </w:rPr>
  </w:style>
  <w:style w:type="paragraph" w:styleId="Normlnweb">
    <w:name w:val="Normal (Web)"/>
    <w:basedOn w:val="Normln"/>
    <w:uiPriority w:val="99"/>
    <w:semiHidden/>
    <w:unhideWhenUsed/>
    <w:rsid w:val="00954CAA"/>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Uivatelskpoloka">
    <w:name w:val="Uživatelská položka"/>
    <w:rsid w:val="0032340A"/>
    <w:rPr>
      <w:rFonts w:ascii="Courier New" w:hAnsi="Courier New"/>
    </w:rPr>
  </w:style>
  <w:style w:type="paragraph" w:styleId="Zkladntext">
    <w:name w:val="Body Text"/>
    <w:basedOn w:val="Normln"/>
    <w:link w:val="ZkladntextChar"/>
    <w:semiHidden/>
    <w:rsid w:val="0032340A"/>
    <w:pPr>
      <w:widowControl w:val="0"/>
      <w:suppressAutoHyphens/>
      <w:overflowPunct w:val="0"/>
      <w:autoSpaceDE w:val="0"/>
      <w:autoSpaceDN w:val="0"/>
      <w:adjustRightInd w:val="0"/>
      <w:spacing w:after="120" w:line="240" w:lineRule="auto"/>
      <w:textAlignment w:val="baseline"/>
    </w:pPr>
    <w:rPr>
      <w:rFonts w:ascii="Times New Roman" w:eastAsia="Times New Roman" w:hAnsi="Times New Roman" w:cs="Times New Roman"/>
      <w:kern w:val="1"/>
      <w:sz w:val="24"/>
      <w:szCs w:val="20"/>
      <w:lang w:eastAsia="cs-CZ"/>
    </w:rPr>
  </w:style>
  <w:style w:type="character" w:customStyle="1" w:styleId="ZkladntextChar">
    <w:name w:val="Základní text Char"/>
    <w:basedOn w:val="Standardnpsmoodstavce"/>
    <w:link w:val="Zkladntext"/>
    <w:semiHidden/>
    <w:rsid w:val="0032340A"/>
    <w:rPr>
      <w:rFonts w:ascii="Times New Roman" w:eastAsia="Times New Roman" w:hAnsi="Times New Roman" w:cs="Times New Roman"/>
      <w:kern w:val="1"/>
      <w:sz w:val="24"/>
      <w:szCs w:val="20"/>
      <w:lang w:eastAsia="cs-CZ"/>
    </w:rPr>
  </w:style>
  <w:style w:type="character" w:customStyle="1" w:styleId="Nadpis1Char">
    <w:name w:val="Nadpis 1 Char"/>
    <w:basedOn w:val="Standardnpsmoodstavce"/>
    <w:link w:val="Nadpis1"/>
    <w:rsid w:val="0032340A"/>
    <w:rPr>
      <w:rFonts w:ascii="Times New Roman" w:eastAsia="Times New Roman" w:hAnsi="Times New Roman" w:cs="Times New Roman"/>
      <w:b/>
      <w:kern w:val="1"/>
      <w:sz w:val="48"/>
      <w:szCs w:val="20"/>
      <w:lang w:eastAsia="cs-CZ"/>
    </w:rPr>
  </w:style>
  <w:style w:type="character" w:customStyle="1" w:styleId="Nadpis2Char">
    <w:name w:val="Nadpis 2 Char"/>
    <w:basedOn w:val="Standardnpsmoodstavce"/>
    <w:link w:val="Nadpis2"/>
    <w:rsid w:val="0032340A"/>
    <w:rPr>
      <w:rFonts w:ascii="Times New Roman" w:eastAsia="Times New Roman" w:hAnsi="Times New Roman" w:cs="Times New Roman"/>
      <w:b/>
      <w:kern w:val="1"/>
      <w:sz w:val="36"/>
      <w:szCs w:val="20"/>
      <w:lang w:eastAsia="cs-CZ"/>
    </w:rPr>
  </w:style>
  <w:style w:type="character" w:customStyle="1" w:styleId="Nadpis3Char">
    <w:name w:val="Nadpis 3 Char"/>
    <w:basedOn w:val="Standardnpsmoodstavce"/>
    <w:link w:val="Nadpis3"/>
    <w:rsid w:val="0032340A"/>
    <w:rPr>
      <w:rFonts w:ascii="Times New Roman" w:eastAsia="Times New Roman" w:hAnsi="Times New Roman" w:cs="Times New Roman"/>
      <w:b/>
      <w:kern w:val="1"/>
      <w:sz w:val="28"/>
      <w:szCs w:val="20"/>
      <w:lang w:eastAsia="cs-CZ"/>
    </w:rPr>
  </w:style>
  <w:style w:type="character" w:customStyle="1" w:styleId="Nadpis4Char">
    <w:name w:val="Nadpis 4 Char"/>
    <w:basedOn w:val="Standardnpsmoodstavce"/>
    <w:link w:val="Nadpis4"/>
    <w:rsid w:val="0032340A"/>
    <w:rPr>
      <w:rFonts w:ascii="Times New Roman" w:eastAsia="Times New Roman" w:hAnsi="Times New Roman" w:cs="Times New Roman"/>
      <w:b/>
      <w:kern w:val="1"/>
      <w:sz w:val="24"/>
      <w:szCs w:val="20"/>
      <w:lang w:eastAsia="cs-CZ"/>
    </w:rPr>
  </w:style>
  <w:style w:type="character" w:customStyle="1" w:styleId="Nadpis5Char">
    <w:name w:val="Nadpis 5 Char"/>
    <w:basedOn w:val="Standardnpsmoodstavce"/>
    <w:link w:val="Nadpis5"/>
    <w:rsid w:val="0032340A"/>
    <w:rPr>
      <w:rFonts w:ascii="Times New Roman" w:eastAsia="Times New Roman" w:hAnsi="Times New Roman" w:cs="Times New Roman"/>
      <w:b/>
      <w:kern w:val="1"/>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7587139">
      <w:bodyDiv w:val="1"/>
      <w:marLeft w:val="0"/>
      <w:marRight w:val="0"/>
      <w:marTop w:val="0"/>
      <w:marBottom w:val="0"/>
      <w:divBdr>
        <w:top w:val="none" w:sz="0" w:space="0" w:color="auto"/>
        <w:left w:val="none" w:sz="0" w:space="0" w:color="auto"/>
        <w:bottom w:val="none" w:sz="0" w:space="0" w:color="auto"/>
        <w:right w:val="none" w:sz="0" w:space="0" w:color="auto"/>
      </w:divBdr>
      <w:divsChild>
        <w:div w:id="379283025">
          <w:marLeft w:val="0"/>
          <w:marRight w:val="0"/>
          <w:marTop w:val="200"/>
          <w:marBottom w:val="0"/>
          <w:divBdr>
            <w:top w:val="none" w:sz="0" w:space="0" w:color="auto"/>
            <w:left w:val="none" w:sz="0" w:space="0" w:color="auto"/>
            <w:bottom w:val="none" w:sz="0" w:space="0" w:color="auto"/>
            <w:right w:val="none" w:sz="0" w:space="0" w:color="auto"/>
          </w:divBdr>
        </w:div>
        <w:div w:id="1693720960">
          <w:marLeft w:val="0"/>
          <w:marRight w:val="0"/>
          <w:marTop w:val="160"/>
          <w:marBottom w:val="0"/>
          <w:divBdr>
            <w:top w:val="none" w:sz="0" w:space="0" w:color="auto"/>
            <w:left w:val="none" w:sz="0" w:space="0" w:color="auto"/>
            <w:bottom w:val="none" w:sz="0" w:space="0" w:color="auto"/>
            <w:right w:val="none" w:sz="0" w:space="0" w:color="auto"/>
          </w:divBdr>
        </w:div>
        <w:div w:id="1026057705">
          <w:marLeft w:val="0"/>
          <w:marRight w:val="0"/>
          <w:marTop w:val="60"/>
          <w:marBottom w:val="0"/>
          <w:divBdr>
            <w:top w:val="none" w:sz="0" w:space="0" w:color="auto"/>
            <w:left w:val="none" w:sz="0" w:space="0" w:color="auto"/>
            <w:bottom w:val="none" w:sz="0" w:space="0" w:color="auto"/>
            <w:right w:val="none" w:sz="0" w:space="0" w:color="auto"/>
          </w:divBdr>
        </w:div>
        <w:div w:id="1266497539">
          <w:marLeft w:val="0"/>
          <w:marRight w:val="0"/>
          <w:marTop w:val="60"/>
          <w:marBottom w:val="0"/>
          <w:divBdr>
            <w:top w:val="none" w:sz="0" w:space="0" w:color="auto"/>
            <w:left w:val="none" w:sz="0" w:space="0" w:color="auto"/>
            <w:bottom w:val="none" w:sz="0" w:space="0" w:color="auto"/>
            <w:right w:val="none" w:sz="0" w:space="0" w:color="auto"/>
          </w:divBdr>
        </w:div>
        <w:div w:id="1607616993">
          <w:marLeft w:val="0"/>
          <w:marRight w:val="0"/>
          <w:marTop w:val="60"/>
          <w:marBottom w:val="0"/>
          <w:divBdr>
            <w:top w:val="none" w:sz="0" w:space="0" w:color="auto"/>
            <w:left w:val="none" w:sz="0" w:space="0" w:color="auto"/>
            <w:bottom w:val="none" w:sz="0" w:space="0" w:color="auto"/>
            <w:right w:val="none" w:sz="0" w:space="0" w:color="auto"/>
          </w:divBdr>
        </w:div>
        <w:div w:id="1443500938">
          <w:marLeft w:val="0"/>
          <w:marRight w:val="0"/>
          <w:marTop w:val="160"/>
          <w:marBottom w:val="0"/>
          <w:divBdr>
            <w:top w:val="none" w:sz="0" w:space="0" w:color="auto"/>
            <w:left w:val="none" w:sz="0" w:space="0" w:color="auto"/>
            <w:bottom w:val="none" w:sz="0" w:space="0" w:color="auto"/>
            <w:right w:val="none" w:sz="0" w:space="0" w:color="auto"/>
          </w:divBdr>
        </w:div>
        <w:div w:id="783185620">
          <w:marLeft w:val="0"/>
          <w:marRight w:val="0"/>
          <w:marTop w:val="160"/>
          <w:marBottom w:val="0"/>
          <w:divBdr>
            <w:top w:val="none" w:sz="0" w:space="0" w:color="auto"/>
            <w:left w:val="none" w:sz="0" w:space="0" w:color="auto"/>
            <w:bottom w:val="none" w:sz="0" w:space="0" w:color="auto"/>
            <w:right w:val="none" w:sz="0" w:space="0" w:color="auto"/>
          </w:divBdr>
        </w:div>
        <w:div w:id="1546939852">
          <w:marLeft w:val="227"/>
          <w:marRight w:val="0"/>
          <w:marTop w:val="0"/>
          <w:marBottom w:val="0"/>
          <w:divBdr>
            <w:top w:val="none" w:sz="0" w:space="0" w:color="auto"/>
            <w:left w:val="none" w:sz="0" w:space="0" w:color="auto"/>
            <w:bottom w:val="none" w:sz="0" w:space="0" w:color="auto"/>
            <w:right w:val="none" w:sz="0" w:space="0" w:color="auto"/>
          </w:divBdr>
        </w:div>
        <w:div w:id="1534882341">
          <w:marLeft w:val="0"/>
          <w:marRight w:val="0"/>
          <w:marTop w:val="160"/>
          <w:marBottom w:val="0"/>
          <w:divBdr>
            <w:top w:val="none" w:sz="0" w:space="0" w:color="auto"/>
            <w:left w:val="none" w:sz="0" w:space="0" w:color="auto"/>
            <w:bottom w:val="none" w:sz="0" w:space="0" w:color="auto"/>
            <w:right w:val="none" w:sz="0" w:space="0" w:color="auto"/>
          </w:divBdr>
        </w:div>
        <w:div w:id="587351066">
          <w:marLeft w:val="284"/>
          <w:marRight w:val="0"/>
          <w:marTop w:val="0"/>
          <w:marBottom w:val="0"/>
          <w:divBdr>
            <w:top w:val="none" w:sz="0" w:space="0" w:color="auto"/>
            <w:left w:val="none" w:sz="0" w:space="0" w:color="auto"/>
            <w:bottom w:val="none" w:sz="0" w:space="0" w:color="auto"/>
            <w:right w:val="none" w:sz="0" w:space="0" w:color="auto"/>
          </w:divBdr>
        </w:div>
        <w:div w:id="778646428">
          <w:marLeft w:val="284"/>
          <w:marRight w:val="0"/>
          <w:marTop w:val="0"/>
          <w:marBottom w:val="0"/>
          <w:divBdr>
            <w:top w:val="none" w:sz="0" w:space="0" w:color="auto"/>
            <w:left w:val="none" w:sz="0" w:space="0" w:color="auto"/>
            <w:bottom w:val="none" w:sz="0" w:space="0" w:color="auto"/>
            <w:right w:val="none" w:sz="0" w:space="0" w:color="auto"/>
          </w:divBdr>
        </w:div>
        <w:div w:id="1942299879">
          <w:marLeft w:val="284"/>
          <w:marRight w:val="0"/>
          <w:marTop w:val="0"/>
          <w:marBottom w:val="0"/>
          <w:divBdr>
            <w:top w:val="none" w:sz="0" w:space="0" w:color="auto"/>
            <w:left w:val="none" w:sz="0" w:space="0" w:color="auto"/>
            <w:bottom w:val="none" w:sz="0" w:space="0" w:color="auto"/>
            <w:right w:val="none" w:sz="0" w:space="0" w:color="auto"/>
          </w:divBdr>
        </w:div>
        <w:div w:id="866990464">
          <w:marLeft w:val="284"/>
          <w:marRight w:val="0"/>
          <w:marTop w:val="0"/>
          <w:marBottom w:val="0"/>
          <w:divBdr>
            <w:top w:val="none" w:sz="0" w:space="0" w:color="auto"/>
            <w:left w:val="none" w:sz="0" w:space="0" w:color="auto"/>
            <w:bottom w:val="none" w:sz="0" w:space="0" w:color="auto"/>
            <w:right w:val="none" w:sz="0" w:space="0" w:color="auto"/>
          </w:divBdr>
        </w:div>
        <w:div w:id="1811555678">
          <w:marLeft w:val="284"/>
          <w:marRight w:val="0"/>
          <w:marTop w:val="0"/>
          <w:marBottom w:val="0"/>
          <w:divBdr>
            <w:top w:val="none" w:sz="0" w:space="0" w:color="auto"/>
            <w:left w:val="none" w:sz="0" w:space="0" w:color="auto"/>
            <w:bottom w:val="none" w:sz="0" w:space="0" w:color="auto"/>
            <w:right w:val="none" w:sz="0" w:space="0" w:color="auto"/>
          </w:divBdr>
        </w:div>
        <w:div w:id="643705673">
          <w:marLeft w:val="284"/>
          <w:marRight w:val="0"/>
          <w:marTop w:val="0"/>
          <w:marBottom w:val="0"/>
          <w:divBdr>
            <w:top w:val="none" w:sz="0" w:space="0" w:color="auto"/>
            <w:left w:val="none" w:sz="0" w:space="0" w:color="auto"/>
            <w:bottom w:val="none" w:sz="0" w:space="0" w:color="auto"/>
            <w:right w:val="none" w:sz="0" w:space="0" w:color="auto"/>
          </w:divBdr>
        </w:div>
        <w:div w:id="387538092">
          <w:marLeft w:val="284"/>
          <w:marRight w:val="0"/>
          <w:marTop w:val="0"/>
          <w:marBottom w:val="0"/>
          <w:divBdr>
            <w:top w:val="none" w:sz="0" w:space="0" w:color="auto"/>
            <w:left w:val="none" w:sz="0" w:space="0" w:color="auto"/>
            <w:bottom w:val="none" w:sz="0" w:space="0" w:color="auto"/>
            <w:right w:val="none" w:sz="0" w:space="0" w:color="auto"/>
          </w:divBdr>
        </w:div>
        <w:div w:id="1410611193">
          <w:marLeft w:val="284"/>
          <w:marRight w:val="0"/>
          <w:marTop w:val="0"/>
          <w:marBottom w:val="0"/>
          <w:divBdr>
            <w:top w:val="none" w:sz="0" w:space="0" w:color="auto"/>
            <w:left w:val="none" w:sz="0" w:space="0" w:color="auto"/>
            <w:bottom w:val="none" w:sz="0" w:space="0" w:color="auto"/>
            <w:right w:val="none" w:sz="0" w:space="0" w:color="auto"/>
          </w:divBdr>
        </w:div>
        <w:div w:id="1987735223">
          <w:marLeft w:val="284"/>
          <w:marRight w:val="0"/>
          <w:marTop w:val="0"/>
          <w:marBottom w:val="0"/>
          <w:divBdr>
            <w:top w:val="none" w:sz="0" w:space="0" w:color="auto"/>
            <w:left w:val="none" w:sz="0" w:space="0" w:color="auto"/>
            <w:bottom w:val="none" w:sz="0" w:space="0" w:color="auto"/>
            <w:right w:val="none" w:sz="0" w:space="0" w:color="auto"/>
          </w:divBdr>
        </w:div>
        <w:div w:id="250703678">
          <w:marLeft w:val="284"/>
          <w:marRight w:val="0"/>
          <w:marTop w:val="0"/>
          <w:marBottom w:val="0"/>
          <w:divBdr>
            <w:top w:val="none" w:sz="0" w:space="0" w:color="auto"/>
            <w:left w:val="none" w:sz="0" w:space="0" w:color="auto"/>
            <w:bottom w:val="none" w:sz="0" w:space="0" w:color="auto"/>
            <w:right w:val="none" w:sz="0" w:space="0" w:color="auto"/>
          </w:divBdr>
        </w:div>
        <w:div w:id="874125847">
          <w:marLeft w:val="284"/>
          <w:marRight w:val="0"/>
          <w:marTop w:val="0"/>
          <w:marBottom w:val="0"/>
          <w:divBdr>
            <w:top w:val="none" w:sz="0" w:space="0" w:color="auto"/>
            <w:left w:val="none" w:sz="0" w:space="0" w:color="auto"/>
            <w:bottom w:val="none" w:sz="0" w:space="0" w:color="auto"/>
            <w:right w:val="none" w:sz="0" w:space="0" w:color="auto"/>
          </w:divBdr>
        </w:div>
        <w:div w:id="49154808">
          <w:marLeft w:val="284"/>
          <w:marRight w:val="0"/>
          <w:marTop w:val="0"/>
          <w:marBottom w:val="0"/>
          <w:divBdr>
            <w:top w:val="none" w:sz="0" w:space="0" w:color="auto"/>
            <w:left w:val="none" w:sz="0" w:space="0" w:color="auto"/>
            <w:bottom w:val="none" w:sz="0" w:space="0" w:color="auto"/>
            <w:right w:val="none" w:sz="0" w:space="0" w:color="auto"/>
          </w:divBdr>
        </w:div>
        <w:div w:id="1327981444">
          <w:marLeft w:val="284"/>
          <w:marRight w:val="0"/>
          <w:marTop w:val="0"/>
          <w:marBottom w:val="0"/>
          <w:divBdr>
            <w:top w:val="none" w:sz="0" w:space="0" w:color="auto"/>
            <w:left w:val="none" w:sz="0" w:space="0" w:color="auto"/>
            <w:bottom w:val="none" w:sz="0" w:space="0" w:color="auto"/>
            <w:right w:val="none" w:sz="0" w:space="0" w:color="auto"/>
          </w:divBdr>
        </w:div>
        <w:div w:id="1434781589">
          <w:marLeft w:val="284"/>
          <w:marRight w:val="0"/>
          <w:marTop w:val="0"/>
          <w:marBottom w:val="0"/>
          <w:divBdr>
            <w:top w:val="none" w:sz="0" w:space="0" w:color="auto"/>
            <w:left w:val="none" w:sz="0" w:space="0" w:color="auto"/>
            <w:bottom w:val="none" w:sz="0" w:space="0" w:color="auto"/>
            <w:right w:val="none" w:sz="0" w:space="0" w:color="auto"/>
          </w:divBdr>
        </w:div>
        <w:div w:id="2044018657">
          <w:marLeft w:val="0"/>
          <w:marRight w:val="0"/>
          <w:marTop w:val="160"/>
          <w:marBottom w:val="0"/>
          <w:divBdr>
            <w:top w:val="none" w:sz="0" w:space="0" w:color="auto"/>
            <w:left w:val="none" w:sz="0" w:space="0" w:color="auto"/>
            <w:bottom w:val="none" w:sz="0" w:space="0" w:color="auto"/>
            <w:right w:val="none" w:sz="0" w:space="0" w:color="auto"/>
          </w:divBdr>
        </w:div>
        <w:div w:id="996886386">
          <w:marLeft w:val="0"/>
          <w:marRight w:val="0"/>
          <w:marTop w:val="160"/>
          <w:marBottom w:val="0"/>
          <w:divBdr>
            <w:top w:val="none" w:sz="0" w:space="0" w:color="auto"/>
            <w:left w:val="none" w:sz="0" w:space="0" w:color="auto"/>
            <w:bottom w:val="none" w:sz="0" w:space="0" w:color="auto"/>
            <w:right w:val="none" w:sz="0" w:space="0" w:color="auto"/>
          </w:divBdr>
        </w:div>
        <w:div w:id="1807820754">
          <w:marLeft w:val="0"/>
          <w:marRight w:val="0"/>
          <w:marTop w:val="60"/>
          <w:marBottom w:val="0"/>
          <w:divBdr>
            <w:top w:val="none" w:sz="0" w:space="0" w:color="auto"/>
            <w:left w:val="none" w:sz="0" w:space="0" w:color="auto"/>
            <w:bottom w:val="none" w:sz="0" w:space="0" w:color="auto"/>
            <w:right w:val="none" w:sz="0" w:space="0" w:color="auto"/>
          </w:divBdr>
        </w:div>
        <w:div w:id="957106768">
          <w:marLeft w:val="0"/>
          <w:marRight w:val="0"/>
          <w:marTop w:val="60"/>
          <w:marBottom w:val="0"/>
          <w:divBdr>
            <w:top w:val="none" w:sz="0" w:space="0" w:color="auto"/>
            <w:left w:val="none" w:sz="0" w:space="0" w:color="auto"/>
            <w:bottom w:val="none" w:sz="0" w:space="0" w:color="auto"/>
            <w:right w:val="none" w:sz="0" w:space="0" w:color="auto"/>
          </w:divBdr>
        </w:div>
        <w:div w:id="75830358">
          <w:marLeft w:val="0"/>
          <w:marRight w:val="0"/>
          <w:marTop w:val="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1568</Words>
  <Characters>9255</Characters>
  <Application>Microsoft Office Word</Application>
  <DocSecurity>0</DocSecurity>
  <Lines>77</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Evajek</dc:creator>
  <cp:lastModifiedBy>Evajek</cp:lastModifiedBy>
  <cp:revision>6</cp:revision>
  <dcterms:created xsi:type="dcterms:W3CDTF">2013-02-19T11:54:00Z</dcterms:created>
  <dcterms:modified xsi:type="dcterms:W3CDTF">2013-02-19T12:21:00Z</dcterms:modified>
</cp:coreProperties>
</file>